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1FB" w14:textId="7502BD5D" w:rsidR="006A6EB1" w:rsidRPr="001E2C4A" w:rsidRDefault="00244DA6" w:rsidP="006A6EB1">
      <w:pPr>
        <w:pStyle w:val="Header"/>
        <w:jc w:val="center"/>
        <w:rPr>
          <w:rFonts w:ascii="FS Elliot Pro Heavy" w:hAnsi="FS Elliot Pro Heavy" w:cs="Arial"/>
          <w:bCs/>
          <w:sz w:val="64"/>
          <w:szCs w:val="64"/>
        </w:rPr>
      </w:pPr>
      <w:r>
        <w:rPr>
          <w:rFonts w:ascii="FS Elliot Pro Heavy" w:hAnsi="FS Elliot Pro Heavy" w:cs="Arial"/>
          <w:bCs/>
          <w:sz w:val="64"/>
          <w:szCs w:val="64"/>
        </w:rPr>
        <w:t>Infrastructure Engineer</w:t>
      </w:r>
    </w:p>
    <w:p w14:paraId="39981806" w14:textId="77777777" w:rsidR="00CE1105" w:rsidRPr="002C6516" w:rsidRDefault="00CE1105" w:rsidP="008548AF">
      <w:pPr>
        <w:pStyle w:val="Header"/>
        <w:tabs>
          <w:tab w:val="left" w:pos="1470"/>
        </w:tabs>
        <w:jc w:val="center"/>
        <w:rPr>
          <w:rFonts w:ascii="Arial" w:hAnsi="Arial" w:cs="Arial"/>
          <w:i/>
          <w:sz w:val="20"/>
          <w:szCs w:val="20"/>
        </w:rPr>
      </w:pPr>
    </w:p>
    <w:tbl>
      <w:tblPr>
        <w:tblW w:w="10319"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579"/>
        <w:gridCol w:w="2580"/>
        <w:gridCol w:w="2580"/>
        <w:gridCol w:w="2580"/>
      </w:tblGrid>
      <w:tr w:rsidR="000218DB" w:rsidRPr="002C6516" w14:paraId="720A948B" w14:textId="77777777" w:rsidTr="37DE49CB">
        <w:trPr>
          <w:trHeight w:val="311"/>
        </w:trPr>
        <w:tc>
          <w:tcPr>
            <w:tcW w:w="10319" w:type="dxa"/>
            <w:gridSpan w:val="4"/>
            <w:tcBorders>
              <w:top w:val="single" w:sz="4" w:space="0" w:color="auto"/>
              <w:left w:val="single" w:sz="4" w:space="0" w:color="auto"/>
              <w:bottom w:val="single" w:sz="4" w:space="0" w:color="auto"/>
              <w:right w:val="single" w:sz="4" w:space="0" w:color="auto"/>
            </w:tcBorders>
            <w:shd w:val="clear" w:color="auto" w:fill="00E6B8"/>
          </w:tcPr>
          <w:p w14:paraId="052B87EF" w14:textId="1A775205" w:rsidR="009D0E39" w:rsidRPr="001E2C4A" w:rsidRDefault="009D0E39" w:rsidP="001E2C4A">
            <w:pPr>
              <w:spacing w:beforeLines="60" w:before="144" w:afterLines="60" w:after="144" w:line="240" w:lineRule="auto"/>
              <w:rPr>
                <w:rFonts w:ascii="FS Elliot" w:hAnsi="FS Elliot" w:cs="Arial"/>
                <w:b/>
                <w:color w:val="0D2835"/>
                <w:sz w:val="24"/>
                <w:szCs w:val="24"/>
              </w:rPr>
            </w:pPr>
          </w:p>
        </w:tc>
      </w:tr>
      <w:tr w:rsidR="009D0E39" w:rsidRPr="002C6516" w14:paraId="3740D31A" w14:textId="77777777" w:rsidTr="37DE49CB">
        <w:trPr>
          <w:trHeight w:val="311"/>
        </w:trPr>
        <w:tc>
          <w:tcPr>
            <w:tcW w:w="2579" w:type="dxa"/>
            <w:tcBorders>
              <w:top w:val="single" w:sz="4" w:space="0" w:color="auto"/>
              <w:left w:val="single" w:sz="4" w:space="0" w:color="auto"/>
              <w:bottom w:val="single" w:sz="4" w:space="0" w:color="auto"/>
              <w:right w:val="single" w:sz="4" w:space="0" w:color="auto"/>
            </w:tcBorders>
          </w:tcPr>
          <w:p w14:paraId="09624E35" w14:textId="35A92770" w:rsidR="009D0E39" w:rsidRPr="009D0E39" w:rsidRDefault="006C217B" w:rsidP="009D0E39">
            <w:pPr>
              <w:spacing w:after="0" w:line="240" w:lineRule="auto"/>
              <w:rPr>
                <w:rFonts w:ascii="FS Elliot" w:hAnsi="FS Elliot" w:cs="Arial"/>
                <w:b/>
                <w:color w:val="0D2835"/>
                <w:sz w:val="18"/>
                <w:szCs w:val="18"/>
              </w:rPr>
            </w:pPr>
            <w:r>
              <w:rPr>
                <w:rFonts w:ascii="FS Elliot" w:hAnsi="FS Elliot" w:cs="Arial"/>
                <w:b/>
                <w:bCs/>
                <w:color w:val="0D2835"/>
                <w:sz w:val="18"/>
                <w:szCs w:val="18"/>
              </w:rPr>
              <w:t>Job Family:</w:t>
            </w:r>
          </w:p>
        </w:tc>
        <w:tc>
          <w:tcPr>
            <w:tcW w:w="2580" w:type="dxa"/>
            <w:tcBorders>
              <w:top w:val="single" w:sz="4" w:space="0" w:color="auto"/>
              <w:left w:val="single" w:sz="4" w:space="0" w:color="auto"/>
              <w:bottom w:val="single" w:sz="4" w:space="0" w:color="auto"/>
              <w:right w:val="single" w:sz="4" w:space="0" w:color="auto"/>
            </w:tcBorders>
          </w:tcPr>
          <w:p w14:paraId="1B5EF09E" w14:textId="40BC9235" w:rsidR="009D0E39" w:rsidRPr="009D0E39" w:rsidRDefault="00244DA6"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Technology</w:t>
            </w:r>
          </w:p>
        </w:tc>
        <w:tc>
          <w:tcPr>
            <w:tcW w:w="2580" w:type="dxa"/>
            <w:tcBorders>
              <w:top w:val="single" w:sz="4" w:space="0" w:color="auto"/>
              <w:left w:val="single" w:sz="4" w:space="0" w:color="auto"/>
              <w:bottom w:val="single" w:sz="4" w:space="0" w:color="auto"/>
              <w:right w:val="single" w:sz="4" w:space="0" w:color="auto"/>
            </w:tcBorders>
          </w:tcPr>
          <w:p w14:paraId="24419B11" w14:textId="55FE05C8" w:rsidR="009D0E39" w:rsidRPr="009D0E39" w:rsidRDefault="006405DE" w:rsidP="009D0E39">
            <w:pPr>
              <w:spacing w:after="0" w:line="240" w:lineRule="auto"/>
              <w:rPr>
                <w:rFonts w:ascii="FS Elliot" w:hAnsi="FS Elliot" w:cs="Arial"/>
                <w:b/>
                <w:color w:val="0D2835"/>
                <w:sz w:val="18"/>
                <w:szCs w:val="18"/>
              </w:rPr>
            </w:pPr>
            <w:r w:rsidRPr="007C5B1B">
              <w:rPr>
                <w:rFonts w:ascii="FS Elliot" w:hAnsi="FS Elliot" w:cs="Arial"/>
                <w:b/>
                <w:color w:val="0D2835"/>
                <w:sz w:val="18"/>
                <w:szCs w:val="18"/>
              </w:rPr>
              <w:t>Line of Business:</w:t>
            </w:r>
          </w:p>
        </w:tc>
        <w:tc>
          <w:tcPr>
            <w:tcW w:w="2580" w:type="dxa"/>
            <w:tcBorders>
              <w:top w:val="single" w:sz="4" w:space="0" w:color="auto"/>
              <w:left w:val="single" w:sz="4" w:space="0" w:color="auto"/>
              <w:bottom w:val="single" w:sz="4" w:space="0" w:color="auto"/>
              <w:right w:val="single" w:sz="4" w:space="0" w:color="auto"/>
            </w:tcBorders>
          </w:tcPr>
          <w:p w14:paraId="26698175" w14:textId="44F45D00" w:rsidR="00DC3238" w:rsidRPr="007C5B1B" w:rsidRDefault="00244DA6" w:rsidP="00DC3238">
            <w:pPr>
              <w:spacing w:after="0" w:line="240" w:lineRule="auto"/>
              <w:rPr>
                <w:rFonts w:ascii="FS Elliot" w:hAnsi="FS Elliot" w:cs="Arial"/>
                <w:bCs/>
                <w:color w:val="0D2835"/>
                <w:sz w:val="18"/>
                <w:szCs w:val="18"/>
              </w:rPr>
            </w:pPr>
            <w:r>
              <w:rPr>
                <w:rFonts w:ascii="FS Elliot" w:hAnsi="FS Elliot" w:cs="Arial"/>
                <w:bCs/>
                <w:color w:val="0D2835"/>
                <w:sz w:val="18"/>
                <w:szCs w:val="18"/>
              </w:rPr>
              <w:t>Core</w:t>
            </w:r>
          </w:p>
          <w:p w14:paraId="7FDC088C" w14:textId="610D4DB1" w:rsidR="009D0E39" w:rsidRPr="009D0E39" w:rsidRDefault="009D0E39" w:rsidP="009D0E39">
            <w:pPr>
              <w:spacing w:after="0" w:line="240" w:lineRule="auto"/>
              <w:rPr>
                <w:rFonts w:ascii="FS Elliot" w:hAnsi="FS Elliot" w:cs="Arial"/>
                <w:bCs/>
                <w:color w:val="0D2835"/>
                <w:sz w:val="18"/>
                <w:szCs w:val="18"/>
              </w:rPr>
            </w:pPr>
          </w:p>
        </w:tc>
      </w:tr>
      <w:tr w:rsidR="009D0E39" w:rsidRPr="002C6516" w14:paraId="49BD2664" w14:textId="77777777" w:rsidTr="37DE49CB">
        <w:trPr>
          <w:trHeight w:val="311"/>
        </w:trPr>
        <w:tc>
          <w:tcPr>
            <w:tcW w:w="2579" w:type="dxa"/>
            <w:tcBorders>
              <w:top w:val="single" w:sz="4" w:space="0" w:color="auto"/>
              <w:left w:val="single" w:sz="4" w:space="0" w:color="auto"/>
              <w:bottom w:val="single" w:sz="4" w:space="0" w:color="auto"/>
              <w:right w:val="single" w:sz="4" w:space="0" w:color="auto"/>
            </w:tcBorders>
          </w:tcPr>
          <w:p w14:paraId="16121C0A" w14:textId="422807AD" w:rsidR="009D0E39" w:rsidRPr="009D0E39" w:rsidRDefault="00DC3238" w:rsidP="009D0E39">
            <w:pPr>
              <w:spacing w:after="0" w:line="240" w:lineRule="auto"/>
              <w:rPr>
                <w:rFonts w:ascii="FS Elliot" w:hAnsi="FS Elliot" w:cs="Arial"/>
                <w:b/>
                <w:color w:val="0D2835"/>
                <w:sz w:val="18"/>
                <w:szCs w:val="18"/>
              </w:rPr>
            </w:pPr>
            <w:r>
              <w:rPr>
                <w:rFonts w:ascii="FS Elliot" w:hAnsi="FS Elliot" w:cs="Arial"/>
                <w:b/>
                <w:color w:val="0D2835"/>
                <w:sz w:val="18"/>
                <w:szCs w:val="18"/>
              </w:rPr>
              <w:t>Reports to:</w:t>
            </w:r>
            <w:r w:rsidR="00244DA6">
              <w:rPr>
                <w:rFonts w:ascii="FS Elliot" w:hAnsi="FS Elliot" w:cs="Arial"/>
                <w:b/>
                <w:color w:val="0D2835"/>
                <w:sz w:val="18"/>
                <w:szCs w:val="18"/>
              </w:rPr>
              <w:t xml:space="preserve"> Mark Hoadley</w:t>
            </w:r>
          </w:p>
        </w:tc>
        <w:tc>
          <w:tcPr>
            <w:tcW w:w="2580" w:type="dxa"/>
            <w:tcBorders>
              <w:top w:val="single" w:sz="4" w:space="0" w:color="auto"/>
              <w:left w:val="single" w:sz="4" w:space="0" w:color="auto"/>
              <w:bottom w:val="single" w:sz="4" w:space="0" w:color="auto"/>
              <w:right w:val="single" w:sz="4" w:space="0" w:color="auto"/>
            </w:tcBorders>
          </w:tcPr>
          <w:p w14:paraId="4FCA7C08" w14:textId="2E3AFBE7" w:rsidR="009D0E39" w:rsidRPr="009D0E39" w:rsidRDefault="00244DA6"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PE Technical Lead</w:t>
            </w:r>
          </w:p>
        </w:tc>
        <w:tc>
          <w:tcPr>
            <w:tcW w:w="2580" w:type="dxa"/>
            <w:tcBorders>
              <w:top w:val="single" w:sz="4" w:space="0" w:color="auto"/>
              <w:left w:val="single" w:sz="4" w:space="0" w:color="auto"/>
              <w:bottom w:val="single" w:sz="4" w:space="0" w:color="auto"/>
              <w:right w:val="single" w:sz="4" w:space="0" w:color="auto"/>
            </w:tcBorders>
          </w:tcPr>
          <w:p w14:paraId="260514ED" w14:textId="0EF76E67" w:rsidR="009D0E39" w:rsidRPr="009D0E39" w:rsidRDefault="00FD59C6" w:rsidP="009D0E39">
            <w:pPr>
              <w:spacing w:after="0" w:line="240" w:lineRule="auto"/>
              <w:rPr>
                <w:rFonts w:ascii="FS Elliot" w:hAnsi="FS Elliot" w:cs="Arial"/>
                <w:b/>
                <w:color w:val="0D2835"/>
                <w:sz w:val="18"/>
                <w:szCs w:val="18"/>
              </w:rPr>
            </w:pPr>
            <w:r w:rsidRPr="007C5B1B">
              <w:rPr>
                <w:rFonts w:ascii="FS Elliot" w:hAnsi="FS Elliot" w:cs="Arial"/>
                <w:b/>
                <w:color w:val="0D2835"/>
                <w:sz w:val="18"/>
                <w:szCs w:val="18"/>
              </w:rPr>
              <w:t>Team size:</w:t>
            </w:r>
          </w:p>
        </w:tc>
        <w:tc>
          <w:tcPr>
            <w:tcW w:w="2580" w:type="dxa"/>
            <w:tcBorders>
              <w:top w:val="single" w:sz="4" w:space="0" w:color="auto"/>
              <w:left w:val="single" w:sz="4" w:space="0" w:color="auto"/>
              <w:bottom w:val="single" w:sz="4" w:space="0" w:color="auto"/>
              <w:right w:val="single" w:sz="4" w:space="0" w:color="auto"/>
            </w:tcBorders>
          </w:tcPr>
          <w:p w14:paraId="47B01908" w14:textId="44327F32" w:rsidR="009D0E39" w:rsidRPr="009D0E39" w:rsidRDefault="00244DA6"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5</w:t>
            </w:r>
          </w:p>
        </w:tc>
      </w:tr>
      <w:tr w:rsidR="00814D17" w:rsidRPr="002C6516" w14:paraId="224F50AF" w14:textId="77777777" w:rsidTr="37DE49CB">
        <w:trPr>
          <w:trHeight w:val="311"/>
        </w:trPr>
        <w:tc>
          <w:tcPr>
            <w:tcW w:w="10319" w:type="dxa"/>
            <w:gridSpan w:val="4"/>
            <w:tcBorders>
              <w:bottom w:val="single" w:sz="4" w:space="0" w:color="520D5D"/>
            </w:tcBorders>
            <w:shd w:val="clear" w:color="auto" w:fill="00E6B8"/>
          </w:tcPr>
          <w:p w14:paraId="0B85AD20" w14:textId="58ED17FB" w:rsidR="00814D17" w:rsidRDefault="00AF438A"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Our Purpose &amp; Vision</w:t>
            </w:r>
          </w:p>
        </w:tc>
      </w:tr>
      <w:tr w:rsidR="00AF438A" w:rsidRPr="002C6516" w14:paraId="07853CC0" w14:textId="77777777" w:rsidTr="37DE49CB">
        <w:trPr>
          <w:trHeight w:val="311"/>
        </w:trPr>
        <w:tc>
          <w:tcPr>
            <w:tcW w:w="10319" w:type="dxa"/>
            <w:gridSpan w:val="4"/>
            <w:tcBorders>
              <w:bottom w:val="single" w:sz="4" w:space="0" w:color="520D5D"/>
            </w:tcBorders>
          </w:tcPr>
          <w:p w14:paraId="45FCD85E" w14:textId="77777777" w:rsidR="002A493E" w:rsidRPr="002A493E" w:rsidRDefault="002A493E" w:rsidP="002A493E">
            <w:pPr>
              <w:spacing w:after="0" w:line="240" w:lineRule="auto"/>
              <w:rPr>
                <w:rFonts w:ascii="FS Elliot" w:eastAsia="Times New Roman" w:hAnsi="FS Elliot" w:cs="Times New Roman"/>
                <w:sz w:val="18"/>
                <w:szCs w:val="18"/>
                <w:lang w:eastAsia="en-GB"/>
              </w:rPr>
            </w:pPr>
            <w:r w:rsidRPr="002A493E">
              <w:rPr>
                <w:rFonts w:ascii="FS Elliot" w:eastAsia="Times New Roman" w:hAnsi="FS Elliot" w:cs="Times New Roman"/>
                <w:sz w:val="18"/>
                <w:szCs w:val="18"/>
                <w:lang w:eastAsia="en-GB"/>
              </w:rPr>
              <w:t>For over 150 years, Simplyhealth has improved access to UK healthcare, long before the NHS existed. Today, as a certified B</w:t>
            </w:r>
            <w:r w:rsidRPr="002A493E">
              <w:rPr>
                <w:rFonts w:ascii="FS Elliot" w:eastAsia="Times New Roman" w:hAnsi="FS Elliot" w:cs="Times New Roman"/>
                <w:sz w:val="18"/>
                <w:szCs w:val="18"/>
                <w:lang w:eastAsia="en-GB"/>
              </w:rPr>
              <w:noBreakHyphen/>
              <w:t>Corp, we continue to modernise in ways that matter deeply to our c.2.5 million members, our customers, and our people.</w:t>
            </w:r>
          </w:p>
          <w:p w14:paraId="10055735" w14:textId="77777777" w:rsidR="002A493E" w:rsidRPr="004A5725" w:rsidRDefault="002A493E" w:rsidP="002A493E">
            <w:pPr>
              <w:spacing w:before="100" w:beforeAutospacing="1" w:after="100" w:afterAutospacing="1" w:line="240" w:lineRule="auto"/>
              <w:rPr>
                <w:rFonts w:ascii="FS Elliot" w:eastAsia="Times New Roman" w:hAnsi="FS Elliot" w:cs="Times New Roman"/>
                <w:sz w:val="18"/>
                <w:szCs w:val="18"/>
                <w:lang w:eastAsia="en-GB"/>
              </w:rPr>
            </w:pPr>
            <w:r w:rsidRPr="002A493E">
              <w:rPr>
                <w:rFonts w:ascii="FS Elliot" w:eastAsia="Times New Roman" w:hAnsi="FS Elliot" w:cs="Times New Roman"/>
                <w:sz w:val="18"/>
                <w:szCs w:val="18"/>
                <w:lang w:eastAsia="en-GB"/>
              </w:rPr>
              <w:t>Our purpose is simple and ambitious: to improve access to healthcare for all in the UK.</w:t>
            </w:r>
            <w:r w:rsidRPr="004A5725">
              <w:rPr>
                <w:rFonts w:ascii="FS Elliot" w:eastAsia="Times New Roman" w:hAnsi="FS Elliot" w:cs="Times New Roman"/>
                <w:sz w:val="18"/>
                <w:szCs w:val="18"/>
                <w:lang w:eastAsia="en-GB"/>
              </w:rPr>
              <w:t xml:space="preserve"> Through affordable health and dental plans, we help people manage their everyday healthcare needs and live healthier lives. With NHS pressures and the cost</w:t>
            </w:r>
            <w:r w:rsidRPr="004A5725">
              <w:rPr>
                <w:rFonts w:ascii="FS Elliot" w:eastAsia="Times New Roman" w:hAnsi="FS Elliot" w:cs="Times New Roman"/>
                <w:sz w:val="18"/>
                <w:szCs w:val="18"/>
                <w:lang w:eastAsia="en-GB"/>
              </w:rPr>
              <w:noBreakHyphen/>
              <w:t>of</w:t>
            </w:r>
            <w:r w:rsidRPr="004A5725">
              <w:rPr>
                <w:rFonts w:ascii="FS Elliot" w:eastAsia="Times New Roman" w:hAnsi="FS Elliot" w:cs="Times New Roman"/>
                <w:sz w:val="18"/>
                <w:szCs w:val="18"/>
                <w:lang w:eastAsia="en-GB"/>
              </w:rPr>
              <w:noBreakHyphen/>
              <w:t>living crisis making access to care harder, our mission is more critical than ever.</w:t>
            </w:r>
          </w:p>
          <w:p w14:paraId="461DFD25" w14:textId="646EB2D5" w:rsidR="00AF438A" w:rsidRPr="00BB6609" w:rsidRDefault="00BB6609" w:rsidP="00BB6609">
            <w:pPr>
              <w:spacing w:line="240" w:lineRule="auto"/>
              <w:jc w:val="both"/>
              <w:rPr>
                <w:rFonts w:ascii="FS Elliot" w:hAnsi="FS Elliot" w:cs="Arial"/>
                <w:bCs/>
                <w:sz w:val="18"/>
                <w:szCs w:val="18"/>
              </w:rPr>
            </w:pPr>
            <w:r>
              <w:rPr>
                <w:rFonts w:ascii="FS Elliot" w:hAnsi="FS Elliot"/>
                <w:sz w:val="18"/>
                <w:szCs w:val="18"/>
              </w:rPr>
              <w:t xml:space="preserve">Our vision - </w:t>
            </w:r>
            <w:r w:rsidR="00D23D58">
              <w:rPr>
                <w:rFonts w:ascii="FS Elliot" w:hAnsi="FS Elliot"/>
                <w:sz w:val="18"/>
                <w:szCs w:val="18"/>
              </w:rPr>
              <w:t>W</w:t>
            </w:r>
            <w:r w:rsidR="00C54826" w:rsidRPr="00CA6050">
              <w:rPr>
                <w:rFonts w:ascii="FS Elliot" w:hAnsi="FS Elliot"/>
                <w:sz w:val="18"/>
                <w:szCs w:val="18"/>
              </w:rPr>
              <w:t>e aim to democratise healthcare by making it more affordable and accessible for everyone in the UK</w:t>
            </w:r>
            <w:r w:rsidR="0073454A">
              <w:rPr>
                <w:rFonts w:ascii="FS Elliot" w:hAnsi="FS Elliot"/>
                <w:sz w:val="18"/>
                <w:szCs w:val="18"/>
              </w:rPr>
              <w:t>.</w:t>
            </w:r>
          </w:p>
        </w:tc>
      </w:tr>
      <w:tr w:rsidR="002A11E0" w:rsidRPr="002C6516" w14:paraId="12B62B65" w14:textId="77777777" w:rsidTr="37DE49CB">
        <w:trPr>
          <w:trHeight w:val="311"/>
        </w:trPr>
        <w:tc>
          <w:tcPr>
            <w:tcW w:w="10319" w:type="dxa"/>
            <w:gridSpan w:val="4"/>
            <w:tcBorders>
              <w:bottom w:val="single" w:sz="4" w:space="0" w:color="520D5D"/>
            </w:tcBorders>
            <w:shd w:val="clear" w:color="auto" w:fill="00E6B8"/>
          </w:tcPr>
          <w:p w14:paraId="6FAB1E4C" w14:textId="4A46143D" w:rsidR="002A11E0" w:rsidRPr="001E2C4A"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 xml:space="preserve">Your </w:t>
            </w:r>
            <w:r w:rsidR="002A11E0" w:rsidRPr="001E2C4A">
              <w:rPr>
                <w:rFonts w:ascii="FS Elliot" w:hAnsi="FS Elliot" w:cs="Arial"/>
                <w:b/>
                <w:color w:val="0D2835"/>
                <w:sz w:val="24"/>
                <w:szCs w:val="24"/>
              </w:rPr>
              <w:t>Role</w:t>
            </w:r>
          </w:p>
        </w:tc>
      </w:tr>
      <w:tr w:rsidR="002A11E0" w:rsidRPr="002C6516" w14:paraId="75E59A05" w14:textId="77777777" w:rsidTr="37DE49CB">
        <w:trPr>
          <w:trHeight w:val="1645"/>
        </w:trPr>
        <w:tc>
          <w:tcPr>
            <w:tcW w:w="10319" w:type="dxa"/>
            <w:gridSpan w:val="4"/>
            <w:tcBorders>
              <w:bottom w:val="single" w:sz="4" w:space="0" w:color="520D5D"/>
            </w:tcBorders>
          </w:tcPr>
          <w:p w14:paraId="3B6B0B25" w14:textId="4EDBB91A" w:rsidR="00244DA6" w:rsidRPr="00A92022" w:rsidRDefault="00244DA6" w:rsidP="37DE49CB">
            <w:pPr>
              <w:pStyle w:val="paragraph"/>
              <w:rPr>
                <w:rStyle w:val="normaltextrun"/>
                <w:rFonts w:ascii="FS Elliot" w:hAnsi="FS Elliot" w:cs="Segoe UI"/>
                <w:color w:val="000000" w:themeColor="text1"/>
                <w:sz w:val="18"/>
                <w:szCs w:val="18"/>
              </w:rPr>
            </w:pPr>
            <w:r w:rsidRPr="37DE49CB">
              <w:rPr>
                <w:rStyle w:val="normaltextrun"/>
                <w:rFonts w:ascii="FS Elliot" w:hAnsi="FS Elliot" w:cs="Segoe UI"/>
                <w:color w:val="000000" w:themeColor="text1"/>
                <w:sz w:val="18"/>
                <w:szCs w:val="18"/>
              </w:rPr>
              <w:t xml:space="preserve">Reporting into the Infrastructure Tech Lead, as an </w:t>
            </w:r>
            <w:r w:rsidRPr="37DE49CB">
              <w:rPr>
                <w:rStyle w:val="normaltextrun"/>
                <w:rFonts w:ascii="FS Elliot" w:hAnsi="FS Elliot" w:cs="Segoe UI"/>
                <w:b/>
                <w:bCs/>
                <w:color w:val="000000" w:themeColor="text1"/>
                <w:sz w:val="18"/>
                <w:szCs w:val="18"/>
              </w:rPr>
              <w:t>Infrastructure Engineer</w:t>
            </w:r>
            <w:r w:rsidRPr="37DE49CB">
              <w:rPr>
                <w:rStyle w:val="normaltextrun"/>
                <w:rFonts w:ascii="FS Elliot" w:hAnsi="FS Elliot" w:cs="Segoe UI"/>
                <w:color w:val="000000" w:themeColor="text1"/>
                <w:sz w:val="18"/>
                <w:szCs w:val="18"/>
              </w:rPr>
              <w:t>, you will</w:t>
            </w:r>
            <w:r w:rsidR="0A0E68F1" w:rsidRPr="37DE49CB">
              <w:rPr>
                <w:rStyle w:val="normaltextrun"/>
                <w:rFonts w:ascii="FS Elliot" w:hAnsi="FS Elliot" w:cs="Segoe UI"/>
                <w:color w:val="000000" w:themeColor="text1"/>
                <w:sz w:val="18"/>
                <w:szCs w:val="18"/>
              </w:rPr>
              <w:t xml:space="preserve"> run &amp;</w:t>
            </w:r>
            <w:r w:rsidRPr="37DE49CB">
              <w:rPr>
                <w:rStyle w:val="normaltextrun"/>
                <w:rFonts w:ascii="FS Elliot" w:hAnsi="FS Elliot" w:cs="Segoe UI"/>
                <w:color w:val="000000" w:themeColor="text1"/>
                <w:sz w:val="18"/>
                <w:szCs w:val="18"/>
              </w:rPr>
              <w:t xml:space="preserve"> </w:t>
            </w:r>
            <w:r w:rsidR="00411A13" w:rsidRPr="37DE49CB">
              <w:rPr>
                <w:rStyle w:val="normaltextrun"/>
                <w:rFonts w:ascii="FS Elliot" w:hAnsi="FS Elliot" w:cs="Segoe UI"/>
                <w:color w:val="000000" w:themeColor="text1"/>
                <w:sz w:val="18"/>
                <w:szCs w:val="18"/>
              </w:rPr>
              <w:t>maintain</w:t>
            </w:r>
            <w:r w:rsidRPr="37DE49CB">
              <w:rPr>
                <w:rStyle w:val="normaltextrun"/>
                <w:rFonts w:ascii="FS Elliot" w:hAnsi="FS Elliot" w:cs="Segoe UI"/>
                <w:color w:val="000000" w:themeColor="text1"/>
                <w:sz w:val="18"/>
                <w:szCs w:val="18"/>
              </w:rPr>
              <w:t xml:space="preserve"> the day-to-day operation and evolution of a medium enterprise infrastructure environment. The role sits within a Platform Engineering Operations team responsible for a hybrid infrastructure estate spanning Azure cloud services, Microsoft enterprise platforms, and on-premise VMware environments. You </w:t>
            </w:r>
            <w:r w:rsidR="2336A1D9" w:rsidRPr="37DE49CB">
              <w:rPr>
                <w:rStyle w:val="normaltextrun"/>
                <w:rFonts w:ascii="FS Elliot" w:hAnsi="FS Elliot" w:cs="Segoe UI"/>
                <w:color w:val="000000" w:themeColor="text1"/>
                <w:sz w:val="18"/>
                <w:szCs w:val="18"/>
              </w:rPr>
              <w:t>will ensure the</w:t>
            </w:r>
            <w:r w:rsidRPr="37DE49CB">
              <w:rPr>
                <w:rStyle w:val="normaltextrun"/>
                <w:rFonts w:ascii="FS Elliot" w:hAnsi="FS Elliot" w:cs="Segoe UI"/>
                <w:color w:val="000000" w:themeColor="text1"/>
                <w:sz w:val="18"/>
                <w:szCs w:val="18"/>
              </w:rPr>
              <w:t xml:space="preserve"> stability, availability, and security of the infrastructure, whil</w:t>
            </w:r>
            <w:r w:rsidR="00411A13" w:rsidRPr="37DE49CB">
              <w:rPr>
                <w:rStyle w:val="normaltextrun"/>
                <w:rFonts w:ascii="FS Elliot" w:hAnsi="FS Elliot" w:cs="Segoe UI"/>
                <w:color w:val="000000" w:themeColor="text1"/>
                <w:sz w:val="18"/>
                <w:szCs w:val="18"/>
              </w:rPr>
              <w:t>st</w:t>
            </w:r>
            <w:r w:rsidRPr="37DE49CB">
              <w:rPr>
                <w:rStyle w:val="normaltextrun"/>
                <w:rFonts w:ascii="FS Elliot" w:hAnsi="FS Elliot" w:cs="Segoe UI"/>
                <w:color w:val="000000" w:themeColor="text1"/>
                <w:sz w:val="18"/>
                <w:szCs w:val="18"/>
              </w:rPr>
              <w:t xml:space="preserve"> contributing to longer-term infrastructure initiatives such as data centre migration and modernisation projects.</w:t>
            </w:r>
          </w:p>
          <w:p w14:paraId="149755D2" w14:textId="6EE83491" w:rsidR="00244DA6" w:rsidRDefault="00244DA6" w:rsidP="37DE49CB">
            <w:pPr>
              <w:pStyle w:val="paragraph"/>
              <w:spacing w:before="0" w:beforeAutospacing="0" w:after="0" w:afterAutospacing="0"/>
              <w:rPr>
                <w:rStyle w:val="normaltextrun"/>
                <w:rFonts w:ascii="FS Elliot" w:hAnsi="FS Elliot" w:cs="Segoe UI"/>
                <w:color w:val="000000" w:themeColor="text1"/>
                <w:sz w:val="18"/>
                <w:szCs w:val="18"/>
              </w:rPr>
            </w:pPr>
            <w:r w:rsidRPr="37DE49CB">
              <w:rPr>
                <w:rStyle w:val="normaltextrun"/>
                <w:rFonts w:ascii="FS Elliot" w:hAnsi="FS Elliot" w:cs="Segoe UI"/>
                <w:color w:val="000000" w:themeColor="text1"/>
                <w:sz w:val="18"/>
                <w:szCs w:val="18"/>
              </w:rPr>
              <w:t xml:space="preserve">The Infrastructure Engineer will also </w:t>
            </w:r>
            <w:r w:rsidR="4D94736E" w:rsidRPr="37DE49CB">
              <w:rPr>
                <w:rStyle w:val="normaltextrun"/>
                <w:rFonts w:ascii="FS Elliot" w:hAnsi="FS Elliot" w:cs="Segoe UI"/>
                <w:color w:val="000000" w:themeColor="text1"/>
                <w:sz w:val="18"/>
                <w:szCs w:val="18"/>
              </w:rPr>
              <w:t>play a key role in the</w:t>
            </w:r>
            <w:r w:rsidRPr="37DE49CB">
              <w:rPr>
                <w:rStyle w:val="normaltextrun"/>
                <w:rFonts w:ascii="FS Elliot" w:hAnsi="FS Elliot" w:cs="Segoe UI"/>
                <w:color w:val="000000" w:themeColor="text1"/>
                <w:sz w:val="18"/>
                <w:szCs w:val="18"/>
              </w:rPr>
              <w:t xml:space="preserve"> ongoing infrastructure improvement initiatives, helping to modernise the infrastructure estate while reducing operational overhead. Working closely with internal technology teams, the Engineer will ensure that infrastructure services continue to support critical applications, business operations, and long-term technology strategy.</w:t>
            </w:r>
          </w:p>
          <w:p w14:paraId="344C805F" w14:textId="20E3BD0E" w:rsidR="00DB0DC2" w:rsidRPr="001E2C4A" w:rsidRDefault="00DB0DC2" w:rsidP="005263F5">
            <w:pPr>
              <w:pStyle w:val="Header"/>
              <w:rPr>
                <w:rFonts w:ascii="FS Elliot" w:hAnsi="FS Elliot" w:cs="Arial"/>
                <w:color w:val="000000" w:themeColor="text1"/>
                <w:sz w:val="18"/>
                <w:szCs w:val="18"/>
              </w:rPr>
            </w:pPr>
          </w:p>
        </w:tc>
      </w:tr>
      <w:tr w:rsidR="00BF08FB" w:rsidRPr="002C6516" w14:paraId="71B85041" w14:textId="77777777" w:rsidTr="37DE49CB">
        <w:trPr>
          <w:trHeight w:val="233"/>
        </w:trPr>
        <w:tc>
          <w:tcPr>
            <w:tcW w:w="10319"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0452A609" w14:textId="03D3F52E" w:rsidR="00BF08FB" w:rsidRPr="001E2C4A" w:rsidRDefault="0073454A" w:rsidP="001E2C4A">
            <w:pPr>
              <w:spacing w:beforeLines="60" w:before="144" w:afterLines="60" w:after="144" w:line="240" w:lineRule="auto"/>
              <w:rPr>
                <w:rFonts w:ascii="FS Elliot" w:hAnsi="FS Elliot" w:cs="Arial"/>
                <w:b/>
                <w:bCs/>
                <w:color w:val="0D2835"/>
                <w:sz w:val="24"/>
                <w:szCs w:val="24"/>
              </w:rPr>
            </w:pPr>
            <w:r>
              <w:rPr>
                <w:rFonts w:ascii="FS Elliot" w:hAnsi="FS Elliot" w:cs="Arial"/>
                <w:b/>
                <w:bCs/>
                <w:color w:val="0D2835"/>
                <w:sz w:val="24"/>
                <w:szCs w:val="24"/>
              </w:rPr>
              <w:t xml:space="preserve">Key </w:t>
            </w:r>
            <w:r w:rsidR="001E2C4A">
              <w:rPr>
                <w:rFonts w:ascii="FS Elliot" w:hAnsi="FS Elliot" w:cs="Arial"/>
                <w:b/>
                <w:bCs/>
                <w:color w:val="0D2835"/>
                <w:sz w:val="24"/>
                <w:szCs w:val="24"/>
              </w:rPr>
              <w:t>R</w:t>
            </w:r>
            <w:r w:rsidR="00421FBC" w:rsidRPr="001E2C4A">
              <w:rPr>
                <w:rFonts w:ascii="FS Elliot" w:hAnsi="FS Elliot" w:cs="Arial"/>
                <w:b/>
                <w:bCs/>
                <w:color w:val="0D2835"/>
                <w:sz w:val="24"/>
                <w:szCs w:val="24"/>
              </w:rPr>
              <w:t xml:space="preserve">esponsibilities &amp; </w:t>
            </w:r>
            <w:r w:rsidR="001E2C4A">
              <w:rPr>
                <w:rFonts w:ascii="FS Elliot" w:hAnsi="FS Elliot" w:cs="Arial"/>
                <w:b/>
                <w:bCs/>
                <w:color w:val="0D2835"/>
                <w:sz w:val="24"/>
                <w:szCs w:val="24"/>
              </w:rPr>
              <w:t>A</w:t>
            </w:r>
            <w:r w:rsidR="00421FBC" w:rsidRPr="001E2C4A">
              <w:rPr>
                <w:rFonts w:ascii="FS Elliot" w:hAnsi="FS Elliot" w:cs="Arial"/>
                <w:b/>
                <w:bCs/>
                <w:color w:val="0D2835"/>
                <w:sz w:val="24"/>
                <w:szCs w:val="24"/>
              </w:rPr>
              <w:t>ccountabilities:</w:t>
            </w:r>
          </w:p>
        </w:tc>
      </w:tr>
      <w:tr w:rsidR="00BF08FB" w:rsidRPr="002C6516" w14:paraId="62E6AE60" w14:textId="77777777" w:rsidTr="37DE49CB">
        <w:trPr>
          <w:trHeight w:val="403"/>
        </w:trPr>
        <w:tc>
          <w:tcPr>
            <w:tcW w:w="10319" w:type="dxa"/>
            <w:gridSpan w:val="4"/>
            <w:tcBorders>
              <w:top w:val="single" w:sz="4" w:space="0" w:color="520D5D"/>
              <w:left w:val="single" w:sz="4" w:space="0" w:color="520D5D"/>
              <w:bottom w:val="single" w:sz="4" w:space="0" w:color="520D5D"/>
              <w:right w:val="single" w:sz="4" w:space="0" w:color="520D5D"/>
            </w:tcBorders>
            <w:vAlign w:val="center"/>
          </w:tcPr>
          <w:p w14:paraId="276EFD27" w14:textId="36FD5A55" w:rsidR="37DE49CB" w:rsidRDefault="37DE49CB" w:rsidP="37DE49CB">
            <w:pPr>
              <w:spacing w:after="0" w:line="240" w:lineRule="auto"/>
              <w:rPr>
                <w:rFonts w:ascii="FS Elliot" w:hAnsi="FS Elliot" w:cs="Arial"/>
                <w:b/>
                <w:bCs/>
                <w:sz w:val="18"/>
                <w:szCs w:val="18"/>
              </w:rPr>
            </w:pPr>
          </w:p>
          <w:p w14:paraId="25B74E5F" w14:textId="22BD5D83" w:rsidR="00244DA6" w:rsidRPr="002520CC" w:rsidRDefault="00411A13" w:rsidP="00244DA6">
            <w:pPr>
              <w:spacing w:after="0" w:line="240" w:lineRule="auto"/>
              <w:rPr>
                <w:rFonts w:ascii="FS Elliot" w:hAnsi="FS Elliot" w:cs="Arial"/>
                <w:b/>
                <w:bCs/>
                <w:sz w:val="18"/>
                <w:szCs w:val="18"/>
              </w:rPr>
            </w:pPr>
            <w:r>
              <w:rPr>
                <w:rFonts w:ascii="FS Elliot" w:hAnsi="FS Elliot" w:cs="Arial"/>
                <w:b/>
                <w:bCs/>
                <w:sz w:val="18"/>
                <w:szCs w:val="18"/>
              </w:rPr>
              <w:t xml:space="preserve">Manage </w:t>
            </w:r>
            <w:r w:rsidR="00244DA6" w:rsidRPr="002520CC">
              <w:rPr>
                <w:rFonts w:ascii="FS Elliot" w:hAnsi="FS Elliot" w:cs="Arial"/>
                <w:b/>
                <w:bCs/>
                <w:sz w:val="18"/>
                <w:szCs w:val="18"/>
              </w:rPr>
              <w:t xml:space="preserve">Infrastructure Operations </w:t>
            </w:r>
          </w:p>
          <w:p w14:paraId="044664DD" w14:textId="5BDE0029" w:rsidR="00244DA6" w:rsidRPr="00C10E09" w:rsidRDefault="00411A13" w:rsidP="00244DA6">
            <w:pPr>
              <w:spacing w:after="0" w:line="240" w:lineRule="auto"/>
              <w:rPr>
                <w:rFonts w:ascii="FS Elliot" w:hAnsi="FS Elliot" w:cs="Arial"/>
                <w:sz w:val="18"/>
                <w:szCs w:val="18"/>
              </w:rPr>
            </w:pPr>
            <w:r>
              <w:rPr>
                <w:rFonts w:ascii="FS Elliot" w:hAnsi="FS Elliot" w:cs="Arial"/>
                <w:sz w:val="18"/>
                <w:szCs w:val="18"/>
              </w:rPr>
              <w:t>D</w:t>
            </w:r>
            <w:r w:rsidR="00244DA6" w:rsidRPr="00C10E09">
              <w:rPr>
                <w:rFonts w:ascii="FS Elliot" w:hAnsi="FS Elliot" w:cs="Arial"/>
                <w:sz w:val="18"/>
                <w:szCs w:val="18"/>
              </w:rPr>
              <w:t xml:space="preserve">ay-to-day operational </w:t>
            </w:r>
            <w:r>
              <w:rPr>
                <w:rFonts w:ascii="FS Elliot" w:hAnsi="FS Elliot" w:cs="Arial"/>
                <w:sz w:val="18"/>
                <w:szCs w:val="18"/>
              </w:rPr>
              <w:t>ownership</w:t>
            </w:r>
            <w:r w:rsidR="00244DA6" w:rsidRPr="00C10E09">
              <w:rPr>
                <w:rFonts w:ascii="FS Elliot" w:hAnsi="FS Elliot" w:cs="Arial"/>
                <w:sz w:val="18"/>
                <w:szCs w:val="18"/>
              </w:rPr>
              <w:t xml:space="preserve"> for cloud and on-premise infrastructure.</w:t>
            </w:r>
          </w:p>
          <w:p w14:paraId="1B98174D" w14:textId="75887051" w:rsidR="00244DA6" w:rsidRPr="00C10E09" w:rsidRDefault="00244DA6" w:rsidP="00244DA6">
            <w:pPr>
              <w:spacing w:after="0" w:line="240" w:lineRule="auto"/>
              <w:rPr>
                <w:rFonts w:ascii="FS Elliot" w:hAnsi="FS Elliot" w:cs="Arial"/>
                <w:sz w:val="18"/>
                <w:szCs w:val="18"/>
              </w:rPr>
            </w:pPr>
            <w:r w:rsidRPr="00C10E09">
              <w:rPr>
                <w:rFonts w:ascii="FS Elliot" w:hAnsi="FS Elliot" w:cs="Arial"/>
                <w:sz w:val="18"/>
                <w:szCs w:val="18"/>
              </w:rPr>
              <w:t>M</w:t>
            </w:r>
            <w:r w:rsidR="00411A13">
              <w:rPr>
                <w:rFonts w:ascii="FS Elliot" w:hAnsi="FS Elliot" w:cs="Arial"/>
                <w:sz w:val="18"/>
                <w:szCs w:val="18"/>
              </w:rPr>
              <w:t>anage</w:t>
            </w:r>
            <w:r w:rsidRPr="00C10E09">
              <w:rPr>
                <w:rFonts w:ascii="FS Elliot" w:hAnsi="FS Elliot" w:cs="Arial"/>
                <w:sz w:val="18"/>
                <w:szCs w:val="18"/>
              </w:rPr>
              <w:t xml:space="preserve"> system performance, availability, and capacity across environments.</w:t>
            </w:r>
          </w:p>
          <w:p w14:paraId="34C2B479" w14:textId="77777777" w:rsidR="00244DA6" w:rsidRPr="00C10E09" w:rsidRDefault="00244DA6" w:rsidP="00244DA6">
            <w:pPr>
              <w:spacing w:after="0" w:line="240" w:lineRule="auto"/>
              <w:rPr>
                <w:rFonts w:ascii="FS Elliot" w:hAnsi="FS Elliot" w:cs="Arial"/>
                <w:sz w:val="18"/>
                <w:szCs w:val="18"/>
              </w:rPr>
            </w:pPr>
            <w:r w:rsidRPr="00C10E09">
              <w:rPr>
                <w:rFonts w:ascii="FS Elliot" w:hAnsi="FS Elliot" w:cs="Arial"/>
                <w:sz w:val="18"/>
                <w:szCs w:val="18"/>
              </w:rPr>
              <w:t>Diagnose and resolve infrastructure-related incidents and service requests.</w:t>
            </w:r>
          </w:p>
          <w:p w14:paraId="2C925515" w14:textId="77777777" w:rsidR="00244DA6" w:rsidRPr="00C10E09" w:rsidRDefault="00244DA6" w:rsidP="00244DA6">
            <w:pPr>
              <w:spacing w:after="0" w:line="240" w:lineRule="auto"/>
              <w:rPr>
                <w:rFonts w:ascii="FS Elliot" w:hAnsi="FS Elliot" w:cs="Arial"/>
                <w:sz w:val="18"/>
                <w:szCs w:val="18"/>
              </w:rPr>
            </w:pPr>
            <w:r w:rsidRPr="00C10E09">
              <w:rPr>
                <w:rFonts w:ascii="FS Elliot" w:hAnsi="FS Elliot" w:cs="Arial"/>
                <w:sz w:val="18"/>
                <w:szCs w:val="18"/>
              </w:rPr>
              <w:t>Perform routine maintenance, patching, and upgrades.</w:t>
            </w:r>
          </w:p>
          <w:p w14:paraId="04D6D947" w14:textId="77777777" w:rsidR="00244DA6" w:rsidRPr="00C10E09" w:rsidRDefault="00244DA6" w:rsidP="00244DA6">
            <w:pPr>
              <w:spacing w:after="0" w:line="240" w:lineRule="auto"/>
              <w:rPr>
                <w:rFonts w:ascii="FS Elliot" w:hAnsi="FS Elliot" w:cs="Arial"/>
                <w:sz w:val="18"/>
                <w:szCs w:val="18"/>
              </w:rPr>
            </w:pPr>
          </w:p>
          <w:p w14:paraId="415A39AE" w14:textId="77777777" w:rsidR="00244DA6" w:rsidRPr="002520CC" w:rsidRDefault="00244DA6" w:rsidP="00244DA6">
            <w:pPr>
              <w:spacing w:after="0" w:line="240" w:lineRule="auto"/>
              <w:rPr>
                <w:rFonts w:ascii="FS Elliot" w:hAnsi="FS Elliot" w:cs="Arial"/>
                <w:b/>
                <w:bCs/>
                <w:sz w:val="18"/>
                <w:szCs w:val="18"/>
              </w:rPr>
            </w:pPr>
            <w:r w:rsidRPr="002520CC">
              <w:rPr>
                <w:rFonts w:ascii="FS Elliot" w:hAnsi="FS Elliot" w:cs="Arial"/>
                <w:b/>
                <w:bCs/>
                <w:sz w:val="18"/>
                <w:szCs w:val="18"/>
              </w:rPr>
              <w:t>Azure Cloud Management</w:t>
            </w:r>
          </w:p>
          <w:p w14:paraId="3D63AD97" w14:textId="77777777" w:rsidR="00244DA6" w:rsidRPr="00C10E09" w:rsidRDefault="00244DA6" w:rsidP="00244DA6">
            <w:pPr>
              <w:spacing w:after="0" w:line="240" w:lineRule="auto"/>
              <w:rPr>
                <w:rFonts w:ascii="FS Elliot" w:hAnsi="FS Elliot" w:cs="Arial"/>
                <w:sz w:val="18"/>
                <w:szCs w:val="18"/>
              </w:rPr>
            </w:pPr>
            <w:r w:rsidRPr="00C10E09">
              <w:rPr>
                <w:rFonts w:ascii="FS Elliot" w:hAnsi="FS Elliot" w:cs="Arial"/>
                <w:sz w:val="18"/>
                <w:szCs w:val="18"/>
              </w:rPr>
              <w:t>Provision, configure, and manage resources within Microsoft Azure.</w:t>
            </w:r>
          </w:p>
          <w:p w14:paraId="34074A7B" w14:textId="77777777" w:rsidR="00244DA6" w:rsidRPr="00C10E09" w:rsidRDefault="00244DA6" w:rsidP="00244DA6">
            <w:pPr>
              <w:spacing w:after="0" w:line="240" w:lineRule="auto"/>
              <w:rPr>
                <w:rFonts w:ascii="FS Elliot" w:hAnsi="FS Elliot" w:cs="Arial"/>
                <w:sz w:val="18"/>
                <w:szCs w:val="18"/>
              </w:rPr>
            </w:pPr>
            <w:r w:rsidRPr="00C10E09">
              <w:rPr>
                <w:rFonts w:ascii="FS Elliot" w:hAnsi="FS Elliot" w:cs="Arial"/>
                <w:sz w:val="18"/>
                <w:szCs w:val="18"/>
              </w:rPr>
              <w:t>Maintain Azure environments including virtual machines, networking, and storage.</w:t>
            </w:r>
          </w:p>
          <w:p w14:paraId="16C1153F" w14:textId="77777777" w:rsidR="00244DA6" w:rsidRPr="00C10E09" w:rsidRDefault="00244DA6" w:rsidP="00244DA6">
            <w:pPr>
              <w:spacing w:after="0" w:line="240" w:lineRule="auto"/>
              <w:rPr>
                <w:rFonts w:ascii="FS Elliot" w:hAnsi="FS Elliot" w:cs="Arial"/>
                <w:sz w:val="18"/>
                <w:szCs w:val="18"/>
              </w:rPr>
            </w:pPr>
            <w:r w:rsidRPr="00C10E09">
              <w:rPr>
                <w:rFonts w:ascii="FS Elliot" w:hAnsi="FS Elliot" w:cs="Arial"/>
                <w:sz w:val="18"/>
                <w:szCs w:val="18"/>
              </w:rPr>
              <w:t>Optimise cloud resources for cost, performance, and scalability.</w:t>
            </w:r>
          </w:p>
          <w:p w14:paraId="0858CD15" w14:textId="77777777" w:rsidR="00244DA6" w:rsidRPr="00C10E09" w:rsidRDefault="00244DA6" w:rsidP="00244DA6">
            <w:pPr>
              <w:spacing w:after="0" w:line="240" w:lineRule="auto"/>
              <w:rPr>
                <w:rFonts w:ascii="FS Elliot" w:hAnsi="FS Elliot" w:cs="Arial"/>
                <w:sz w:val="18"/>
                <w:szCs w:val="18"/>
              </w:rPr>
            </w:pPr>
            <w:r w:rsidRPr="00C10E09">
              <w:rPr>
                <w:rFonts w:ascii="FS Elliot" w:hAnsi="FS Elliot" w:cs="Arial"/>
                <w:sz w:val="18"/>
                <w:szCs w:val="18"/>
              </w:rPr>
              <w:t>Implement and maintain backup, disaster recovery, and high availability solutions.</w:t>
            </w:r>
          </w:p>
          <w:p w14:paraId="51C06523" w14:textId="77777777" w:rsidR="00244DA6" w:rsidRPr="00C10E09" w:rsidRDefault="00244DA6" w:rsidP="00244DA6">
            <w:pPr>
              <w:spacing w:after="0" w:line="240" w:lineRule="auto"/>
              <w:rPr>
                <w:rFonts w:ascii="FS Elliot" w:hAnsi="FS Elliot" w:cs="Arial"/>
                <w:sz w:val="18"/>
                <w:szCs w:val="18"/>
              </w:rPr>
            </w:pPr>
          </w:p>
          <w:p w14:paraId="246EAA6A" w14:textId="01293748" w:rsidR="00411A13" w:rsidRDefault="00411A13" w:rsidP="00244DA6">
            <w:pPr>
              <w:spacing w:after="0" w:line="240" w:lineRule="auto"/>
              <w:rPr>
                <w:rFonts w:ascii="FS Elliot" w:hAnsi="FS Elliot" w:cs="Arial"/>
                <w:b/>
                <w:bCs/>
                <w:sz w:val="18"/>
                <w:szCs w:val="18"/>
              </w:rPr>
            </w:pPr>
            <w:r>
              <w:rPr>
                <w:rFonts w:ascii="FS Elliot" w:hAnsi="FS Elliot" w:cs="Arial"/>
                <w:b/>
                <w:bCs/>
                <w:sz w:val="18"/>
                <w:szCs w:val="18"/>
              </w:rPr>
              <w:t>Technical Project Delivery</w:t>
            </w:r>
          </w:p>
          <w:p w14:paraId="0454C53D" w14:textId="5C7BB87C" w:rsidR="00445D54" w:rsidRPr="00445D54" w:rsidRDefault="00445D54" w:rsidP="00244DA6">
            <w:pPr>
              <w:spacing w:after="0" w:line="240" w:lineRule="auto"/>
              <w:rPr>
                <w:rFonts w:ascii="FS Elliot" w:hAnsi="FS Elliot" w:cs="Arial"/>
                <w:sz w:val="18"/>
                <w:szCs w:val="18"/>
              </w:rPr>
            </w:pPr>
            <w:r>
              <w:rPr>
                <w:rFonts w:ascii="FS Elliot" w:hAnsi="FS Elliot" w:cs="Arial"/>
                <w:sz w:val="18"/>
                <w:szCs w:val="18"/>
              </w:rPr>
              <w:t xml:space="preserve">Responsible for </w:t>
            </w:r>
            <w:r w:rsidRPr="00445D54">
              <w:rPr>
                <w:rFonts w:ascii="FS Elliot" w:hAnsi="FS Elliot" w:cs="Arial"/>
                <w:sz w:val="18"/>
                <w:szCs w:val="18"/>
              </w:rPr>
              <w:t xml:space="preserve">the technical </w:t>
            </w:r>
            <w:r>
              <w:rPr>
                <w:rFonts w:ascii="FS Elliot" w:hAnsi="FS Elliot" w:cs="Arial"/>
                <w:sz w:val="18"/>
                <w:szCs w:val="18"/>
              </w:rPr>
              <w:t xml:space="preserve">design, deployment and </w:t>
            </w:r>
            <w:r w:rsidRPr="00445D54">
              <w:rPr>
                <w:rFonts w:ascii="FS Elliot" w:hAnsi="FS Elliot" w:cs="Arial"/>
                <w:sz w:val="18"/>
                <w:szCs w:val="18"/>
              </w:rPr>
              <w:t xml:space="preserve">delivery </w:t>
            </w:r>
            <w:r>
              <w:rPr>
                <w:rFonts w:ascii="FS Elliot" w:hAnsi="FS Elliot" w:cs="Arial"/>
                <w:sz w:val="18"/>
                <w:szCs w:val="18"/>
              </w:rPr>
              <w:t>on assigned</w:t>
            </w:r>
            <w:r w:rsidRPr="00445D54">
              <w:rPr>
                <w:rFonts w:ascii="FS Elliot" w:hAnsi="FS Elliot" w:cs="Arial"/>
                <w:sz w:val="18"/>
                <w:szCs w:val="18"/>
              </w:rPr>
              <w:t xml:space="preserve"> projects</w:t>
            </w:r>
            <w:r>
              <w:rPr>
                <w:rFonts w:ascii="FS Elliot" w:hAnsi="FS Elliot" w:cs="Arial"/>
                <w:sz w:val="18"/>
                <w:szCs w:val="18"/>
              </w:rPr>
              <w:t xml:space="preserve">, whether Infrastructure or Business initiatives. </w:t>
            </w:r>
          </w:p>
          <w:p w14:paraId="137BA908" w14:textId="71EE133C" w:rsidR="00445D54" w:rsidRPr="00445D54" w:rsidRDefault="00445D54" w:rsidP="00445D54">
            <w:pPr>
              <w:spacing w:after="0" w:line="240" w:lineRule="auto"/>
              <w:rPr>
                <w:rFonts w:ascii="FS Elliot" w:hAnsi="FS Elliot" w:cs="Arial"/>
                <w:sz w:val="18"/>
                <w:szCs w:val="18"/>
              </w:rPr>
            </w:pPr>
            <w:r w:rsidRPr="00445D54">
              <w:rPr>
                <w:rFonts w:ascii="FS Elliot" w:hAnsi="FS Elliot" w:cs="Arial"/>
                <w:sz w:val="18"/>
                <w:szCs w:val="18"/>
              </w:rPr>
              <w:t xml:space="preserve">Coordinate across engineering, operations, vendors, and project management teams to manage dependencies, risks, issues, and technical </w:t>
            </w:r>
            <w:r>
              <w:rPr>
                <w:rFonts w:ascii="FS Elliot" w:hAnsi="FS Elliot" w:cs="Arial"/>
                <w:sz w:val="18"/>
                <w:szCs w:val="18"/>
              </w:rPr>
              <w:t>requirements</w:t>
            </w:r>
            <w:r w:rsidRPr="00445D54">
              <w:rPr>
                <w:rFonts w:ascii="FS Elliot" w:hAnsi="FS Elliot" w:cs="Arial"/>
                <w:sz w:val="18"/>
                <w:szCs w:val="18"/>
              </w:rPr>
              <w:t xml:space="preserve"> throughout the project lifecycle. </w:t>
            </w:r>
          </w:p>
          <w:p w14:paraId="21FF623A" w14:textId="7D0796DD" w:rsidR="00411A13" w:rsidRDefault="00445D54" w:rsidP="00244DA6">
            <w:pPr>
              <w:spacing w:after="0" w:line="240" w:lineRule="auto"/>
              <w:rPr>
                <w:rFonts w:ascii="FS Elliot" w:hAnsi="FS Elliot" w:cs="Arial"/>
                <w:sz w:val="18"/>
                <w:szCs w:val="18"/>
              </w:rPr>
            </w:pPr>
            <w:r w:rsidRPr="00445D54">
              <w:rPr>
                <w:rFonts w:ascii="FS Elliot" w:hAnsi="FS Elliot" w:cs="Arial"/>
                <w:sz w:val="18"/>
                <w:szCs w:val="18"/>
              </w:rPr>
              <w:t>Produce and maintain technical documentation, implementation plans, and handover process</w:t>
            </w:r>
            <w:r>
              <w:rPr>
                <w:rFonts w:ascii="FS Elliot" w:hAnsi="FS Elliot" w:cs="Arial"/>
                <w:sz w:val="18"/>
                <w:szCs w:val="18"/>
              </w:rPr>
              <w:t>es into Production.</w:t>
            </w:r>
          </w:p>
          <w:p w14:paraId="7EBBD78E" w14:textId="77777777" w:rsidR="00411A13" w:rsidRPr="00411A13" w:rsidRDefault="00411A13" w:rsidP="00244DA6">
            <w:pPr>
              <w:spacing w:after="0" w:line="240" w:lineRule="auto"/>
              <w:rPr>
                <w:rFonts w:ascii="FS Elliot" w:hAnsi="FS Elliot" w:cs="Arial"/>
                <w:sz w:val="18"/>
                <w:szCs w:val="18"/>
              </w:rPr>
            </w:pPr>
          </w:p>
          <w:p w14:paraId="5CF4C6A1" w14:textId="226F5723" w:rsidR="00244DA6" w:rsidRPr="002520CC" w:rsidRDefault="00244DA6" w:rsidP="00244DA6">
            <w:pPr>
              <w:spacing w:after="0" w:line="240" w:lineRule="auto"/>
              <w:rPr>
                <w:rFonts w:ascii="FS Elliot" w:hAnsi="FS Elliot" w:cs="Arial"/>
                <w:b/>
                <w:bCs/>
                <w:sz w:val="18"/>
                <w:szCs w:val="18"/>
              </w:rPr>
            </w:pPr>
            <w:r w:rsidRPr="002520CC">
              <w:rPr>
                <w:rFonts w:ascii="FS Elliot" w:hAnsi="FS Elliot" w:cs="Arial"/>
                <w:b/>
                <w:bCs/>
                <w:sz w:val="18"/>
                <w:szCs w:val="18"/>
              </w:rPr>
              <w:t>Identity &amp; Access Management</w:t>
            </w:r>
          </w:p>
          <w:p w14:paraId="3575034D" w14:textId="66082292" w:rsidR="00244DA6" w:rsidRPr="00C10E09" w:rsidRDefault="00244DA6" w:rsidP="00244DA6">
            <w:pPr>
              <w:spacing w:after="0" w:line="240" w:lineRule="auto"/>
              <w:rPr>
                <w:rFonts w:ascii="FS Elliot" w:hAnsi="FS Elliot" w:cs="Arial"/>
                <w:sz w:val="18"/>
                <w:szCs w:val="18"/>
              </w:rPr>
            </w:pPr>
            <w:r w:rsidRPr="00C10E09">
              <w:rPr>
                <w:rFonts w:ascii="FS Elliot" w:hAnsi="FS Elliot" w:cs="Arial"/>
                <w:sz w:val="18"/>
                <w:szCs w:val="18"/>
              </w:rPr>
              <w:t>Administer identity services using Microsoft Entra ID.</w:t>
            </w:r>
          </w:p>
          <w:p w14:paraId="650C81A1" w14:textId="77777777" w:rsidR="00244DA6" w:rsidRPr="00C10E09" w:rsidRDefault="00244DA6" w:rsidP="00244DA6">
            <w:pPr>
              <w:spacing w:after="0" w:line="240" w:lineRule="auto"/>
              <w:rPr>
                <w:rFonts w:ascii="FS Elliot" w:hAnsi="FS Elliot" w:cs="Arial"/>
                <w:sz w:val="18"/>
                <w:szCs w:val="18"/>
              </w:rPr>
            </w:pPr>
            <w:r w:rsidRPr="00C10E09">
              <w:rPr>
                <w:rFonts w:ascii="FS Elliot" w:hAnsi="FS Elliot" w:cs="Arial"/>
                <w:sz w:val="18"/>
                <w:szCs w:val="18"/>
              </w:rPr>
              <w:t>Manage authentication mechanisms including MFA, SSO, and conditional access policies.</w:t>
            </w:r>
          </w:p>
          <w:p w14:paraId="2BD5E378" w14:textId="77777777" w:rsidR="00244DA6" w:rsidRPr="00C10E09" w:rsidRDefault="00244DA6" w:rsidP="00244DA6">
            <w:pPr>
              <w:spacing w:after="0" w:line="240" w:lineRule="auto"/>
              <w:rPr>
                <w:rFonts w:ascii="FS Elliot" w:hAnsi="FS Elliot" w:cs="Arial"/>
                <w:sz w:val="18"/>
                <w:szCs w:val="18"/>
              </w:rPr>
            </w:pPr>
            <w:r w:rsidRPr="00C10E09">
              <w:rPr>
                <w:rFonts w:ascii="FS Elliot" w:hAnsi="FS Elliot" w:cs="Arial"/>
                <w:sz w:val="18"/>
                <w:szCs w:val="18"/>
              </w:rPr>
              <w:t>Ensure secure identity lifecycle management (provisioning, deprovisioning, role assignments).</w:t>
            </w:r>
          </w:p>
          <w:p w14:paraId="47842E3D" w14:textId="77777777" w:rsidR="00244DA6" w:rsidRDefault="00244DA6" w:rsidP="00244DA6">
            <w:pPr>
              <w:spacing w:after="0" w:line="240" w:lineRule="auto"/>
              <w:rPr>
                <w:rFonts w:ascii="FS Elliot" w:hAnsi="FS Elliot" w:cs="Arial"/>
                <w:sz w:val="18"/>
                <w:szCs w:val="18"/>
              </w:rPr>
            </w:pPr>
          </w:p>
          <w:p w14:paraId="56EB0966" w14:textId="77777777" w:rsidR="00195781" w:rsidRDefault="00195781" w:rsidP="00244DA6">
            <w:pPr>
              <w:spacing w:after="0" w:line="240" w:lineRule="auto"/>
              <w:rPr>
                <w:rFonts w:ascii="FS Elliot" w:hAnsi="FS Elliot" w:cs="Arial"/>
                <w:sz w:val="18"/>
                <w:szCs w:val="18"/>
              </w:rPr>
            </w:pPr>
          </w:p>
          <w:p w14:paraId="28FAEC27" w14:textId="77777777" w:rsidR="00445D54" w:rsidRPr="00C10E09" w:rsidRDefault="00445D54" w:rsidP="00244DA6">
            <w:pPr>
              <w:spacing w:after="0" w:line="240" w:lineRule="auto"/>
              <w:rPr>
                <w:rFonts w:ascii="FS Elliot" w:hAnsi="FS Elliot" w:cs="Arial"/>
                <w:sz w:val="18"/>
                <w:szCs w:val="18"/>
              </w:rPr>
            </w:pPr>
          </w:p>
          <w:p w14:paraId="34EEA41E" w14:textId="77777777" w:rsidR="00244DA6" w:rsidRPr="002520CC" w:rsidRDefault="00244DA6" w:rsidP="00244DA6">
            <w:pPr>
              <w:spacing w:after="0" w:line="240" w:lineRule="auto"/>
              <w:rPr>
                <w:rFonts w:ascii="FS Elliot" w:hAnsi="FS Elliot" w:cs="Arial"/>
                <w:b/>
                <w:bCs/>
                <w:sz w:val="18"/>
                <w:szCs w:val="18"/>
              </w:rPr>
            </w:pPr>
            <w:r w:rsidRPr="002520CC">
              <w:rPr>
                <w:rFonts w:ascii="FS Elliot" w:hAnsi="FS Elliot" w:cs="Arial"/>
                <w:b/>
                <w:bCs/>
                <w:sz w:val="18"/>
                <w:szCs w:val="18"/>
              </w:rPr>
              <w:lastRenderedPageBreak/>
              <w:t>Microsoft 365 &amp; Enterprise Applications Support</w:t>
            </w:r>
          </w:p>
          <w:p w14:paraId="421AD117" w14:textId="29A5ED7A" w:rsidR="00244DA6" w:rsidRPr="00C10E09" w:rsidRDefault="00505FB8" w:rsidP="00244DA6">
            <w:pPr>
              <w:spacing w:after="0" w:line="240" w:lineRule="auto"/>
              <w:rPr>
                <w:rFonts w:ascii="FS Elliot" w:hAnsi="FS Elliot" w:cs="Arial"/>
                <w:sz w:val="18"/>
                <w:szCs w:val="18"/>
              </w:rPr>
            </w:pPr>
            <w:r>
              <w:rPr>
                <w:rFonts w:ascii="FS Elliot" w:hAnsi="FS Elliot" w:cs="Arial"/>
                <w:sz w:val="18"/>
                <w:szCs w:val="18"/>
              </w:rPr>
              <w:t>M</w:t>
            </w:r>
            <w:r w:rsidR="00244DA6" w:rsidRPr="00C10E09">
              <w:rPr>
                <w:rFonts w:ascii="FS Elliot" w:hAnsi="FS Elliot" w:cs="Arial"/>
                <w:sz w:val="18"/>
                <w:szCs w:val="18"/>
              </w:rPr>
              <w:t>anage Microsoft 365 services including Exchange Online.</w:t>
            </w:r>
          </w:p>
          <w:p w14:paraId="19D4300E" w14:textId="77777777" w:rsidR="00244DA6" w:rsidRPr="00C10E09" w:rsidRDefault="00244DA6" w:rsidP="00244DA6">
            <w:pPr>
              <w:spacing w:after="0" w:line="240" w:lineRule="auto"/>
              <w:rPr>
                <w:rFonts w:ascii="FS Elliot" w:hAnsi="FS Elliot" w:cs="Arial"/>
                <w:sz w:val="18"/>
                <w:szCs w:val="18"/>
              </w:rPr>
            </w:pPr>
            <w:r w:rsidRPr="00C10E09">
              <w:rPr>
                <w:rFonts w:ascii="FS Elliot" w:hAnsi="FS Elliot" w:cs="Arial"/>
                <w:sz w:val="18"/>
                <w:szCs w:val="18"/>
              </w:rPr>
              <w:t>Maintain enterprise applications integrated with identity platforms.</w:t>
            </w:r>
          </w:p>
          <w:p w14:paraId="7C44549C" w14:textId="77777777" w:rsidR="00244DA6" w:rsidRPr="00C10E09" w:rsidRDefault="00244DA6" w:rsidP="00244DA6">
            <w:pPr>
              <w:spacing w:after="0" w:line="240" w:lineRule="auto"/>
              <w:rPr>
                <w:rFonts w:ascii="FS Elliot" w:hAnsi="FS Elliot" w:cs="Arial"/>
                <w:sz w:val="18"/>
                <w:szCs w:val="18"/>
              </w:rPr>
            </w:pPr>
            <w:r w:rsidRPr="00C10E09">
              <w:rPr>
                <w:rFonts w:ascii="FS Elliot" w:hAnsi="FS Elliot" w:cs="Arial"/>
                <w:sz w:val="18"/>
                <w:szCs w:val="18"/>
              </w:rPr>
              <w:t>Assist with application access, configuration, and user support.</w:t>
            </w:r>
          </w:p>
          <w:p w14:paraId="646EE878" w14:textId="77777777" w:rsidR="00244DA6" w:rsidRPr="00C10E09" w:rsidRDefault="00244DA6" w:rsidP="00244DA6">
            <w:pPr>
              <w:spacing w:after="0" w:line="240" w:lineRule="auto"/>
              <w:rPr>
                <w:rFonts w:ascii="FS Elliot" w:hAnsi="FS Elliot" w:cs="Arial"/>
                <w:sz w:val="18"/>
                <w:szCs w:val="18"/>
              </w:rPr>
            </w:pPr>
          </w:p>
          <w:p w14:paraId="0DD930EB" w14:textId="77777777" w:rsidR="00244DA6" w:rsidRPr="002520CC" w:rsidRDefault="00244DA6" w:rsidP="00244DA6">
            <w:pPr>
              <w:spacing w:after="0" w:line="240" w:lineRule="auto"/>
              <w:rPr>
                <w:rFonts w:ascii="FS Elliot" w:hAnsi="FS Elliot" w:cs="Arial"/>
                <w:b/>
                <w:bCs/>
                <w:sz w:val="18"/>
                <w:szCs w:val="18"/>
              </w:rPr>
            </w:pPr>
            <w:r w:rsidRPr="002520CC">
              <w:rPr>
                <w:rFonts w:ascii="FS Elliot" w:hAnsi="FS Elliot" w:cs="Arial"/>
                <w:b/>
                <w:bCs/>
                <w:sz w:val="18"/>
                <w:szCs w:val="18"/>
              </w:rPr>
              <w:t>Security</w:t>
            </w:r>
            <w:r>
              <w:rPr>
                <w:rFonts w:ascii="FS Elliot" w:hAnsi="FS Elliot" w:cs="Arial"/>
                <w:b/>
                <w:bCs/>
                <w:sz w:val="18"/>
                <w:szCs w:val="18"/>
              </w:rPr>
              <w:t xml:space="preserve">, </w:t>
            </w:r>
            <w:r w:rsidRPr="002520CC">
              <w:rPr>
                <w:rFonts w:ascii="FS Elliot" w:hAnsi="FS Elliot" w:cs="Arial"/>
                <w:b/>
                <w:bCs/>
                <w:sz w:val="18"/>
                <w:szCs w:val="18"/>
              </w:rPr>
              <w:t>Compliance</w:t>
            </w:r>
            <w:r>
              <w:rPr>
                <w:rFonts w:ascii="FS Elliot" w:hAnsi="FS Elliot" w:cs="Arial"/>
                <w:b/>
                <w:bCs/>
                <w:sz w:val="18"/>
                <w:szCs w:val="18"/>
              </w:rPr>
              <w:t xml:space="preserve"> &amp; Recovery</w:t>
            </w:r>
          </w:p>
          <w:p w14:paraId="60365B5F" w14:textId="77777777" w:rsidR="00244DA6" w:rsidRPr="00C10E09" w:rsidRDefault="00244DA6" w:rsidP="00244DA6">
            <w:pPr>
              <w:spacing w:after="0" w:line="240" w:lineRule="auto"/>
              <w:rPr>
                <w:rFonts w:ascii="FS Elliot" w:hAnsi="FS Elliot" w:cs="Arial"/>
                <w:sz w:val="18"/>
                <w:szCs w:val="18"/>
              </w:rPr>
            </w:pPr>
            <w:r w:rsidRPr="00C10E09">
              <w:rPr>
                <w:rFonts w:ascii="FS Elliot" w:hAnsi="FS Elliot" w:cs="Arial"/>
                <w:sz w:val="18"/>
                <w:szCs w:val="18"/>
              </w:rPr>
              <w:t>Ensure infrastructure adheres to security best practices and organisational policies.</w:t>
            </w:r>
          </w:p>
          <w:p w14:paraId="0A67FB7E" w14:textId="77777777" w:rsidR="00244DA6" w:rsidRPr="00C10E09" w:rsidRDefault="00244DA6" w:rsidP="00244DA6">
            <w:pPr>
              <w:spacing w:after="0" w:line="240" w:lineRule="auto"/>
              <w:rPr>
                <w:rFonts w:ascii="FS Elliot" w:hAnsi="FS Elliot" w:cs="Arial"/>
                <w:sz w:val="18"/>
                <w:szCs w:val="18"/>
              </w:rPr>
            </w:pPr>
            <w:r w:rsidRPr="00C10E09">
              <w:rPr>
                <w:rFonts w:ascii="FS Elliot" w:hAnsi="FS Elliot" w:cs="Arial"/>
                <w:sz w:val="18"/>
                <w:szCs w:val="18"/>
              </w:rPr>
              <w:t>Support audits and compliance requirements across cloud and on-prem environments.</w:t>
            </w:r>
          </w:p>
          <w:p w14:paraId="5227BB42" w14:textId="77777777" w:rsidR="00244DA6" w:rsidRDefault="00244DA6" w:rsidP="00244DA6">
            <w:pPr>
              <w:spacing w:after="0" w:line="240" w:lineRule="auto"/>
              <w:rPr>
                <w:rFonts w:ascii="FS Elliot" w:hAnsi="FS Elliot" w:cs="Arial"/>
                <w:sz w:val="18"/>
                <w:szCs w:val="18"/>
              </w:rPr>
            </w:pPr>
            <w:r w:rsidRPr="00C10E09">
              <w:rPr>
                <w:rFonts w:ascii="FS Elliot" w:hAnsi="FS Elliot" w:cs="Arial"/>
                <w:sz w:val="18"/>
                <w:szCs w:val="18"/>
              </w:rPr>
              <w:t>Implement and maintain security controls across identity, network, and systems.</w:t>
            </w:r>
          </w:p>
          <w:p w14:paraId="5947AC71" w14:textId="11247621" w:rsidR="00244DA6" w:rsidRDefault="00411A13" w:rsidP="00244DA6">
            <w:pPr>
              <w:spacing w:after="0" w:line="240" w:lineRule="auto"/>
              <w:rPr>
                <w:rFonts w:ascii="FS Elliot" w:hAnsi="FS Elliot" w:cs="Arial"/>
                <w:sz w:val="18"/>
                <w:szCs w:val="18"/>
              </w:rPr>
            </w:pPr>
            <w:r>
              <w:rPr>
                <w:rFonts w:ascii="FS Elliot" w:hAnsi="FS Elliot" w:cs="Arial"/>
                <w:sz w:val="18"/>
                <w:szCs w:val="18"/>
              </w:rPr>
              <w:t>Administer</w:t>
            </w:r>
            <w:r w:rsidR="00244DA6">
              <w:rPr>
                <w:rFonts w:ascii="FS Elliot" w:hAnsi="FS Elliot" w:cs="Arial"/>
                <w:sz w:val="18"/>
                <w:szCs w:val="18"/>
              </w:rPr>
              <w:t xml:space="preserve"> Business Continuity actions in the e</w:t>
            </w:r>
            <w:r>
              <w:rPr>
                <w:rFonts w:ascii="FS Elliot" w:hAnsi="FS Elliot" w:cs="Arial"/>
                <w:sz w:val="18"/>
                <w:szCs w:val="18"/>
              </w:rPr>
              <w:t>vent</w:t>
            </w:r>
            <w:r w:rsidR="00244DA6">
              <w:rPr>
                <w:rFonts w:ascii="FS Elliot" w:hAnsi="FS Elliot" w:cs="Arial"/>
                <w:sz w:val="18"/>
                <w:szCs w:val="18"/>
              </w:rPr>
              <w:t xml:space="preserve"> of system recovery. </w:t>
            </w:r>
          </w:p>
          <w:p w14:paraId="0A891F43" w14:textId="77777777" w:rsidR="00244DA6" w:rsidRDefault="00244DA6" w:rsidP="00244DA6">
            <w:pPr>
              <w:spacing w:after="0" w:line="240" w:lineRule="auto"/>
              <w:rPr>
                <w:rFonts w:ascii="FS Elliot" w:hAnsi="FS Elliot" w:cs="Arial"/>
                <w:sz w:val="18"/>
                <w:szCs w:val="18"/>
              </w:rPr>
            </w:pPr>
          </w:p>
          <w:p w14:paraId="0ACCA6B0" w14:textId="77777777" w:rsidR="00244DA6" w:rsidRPr="00C1296A" w:rsidRDefault="00244DA6" w:rsidP="00244DA6">
            <w:pPr>
              <w:spacing w:after="0" w:line="240" w:lineRule="auto"/>
              <w:rPr>
                <w:rFonts w:ascii="FS Elliot" w:hAnsi="FS Elliot" w:cs="Arial"/>
                <w:b/>
                <w:bCs/>
                <w:sz w:val="18"/>
                <w:szCs w:val="18"/>
              </w:rPr>
            </w:pPr>
            <w:r w:rsidRPr="00C1296A">
              <w:rPr>
                <w:rFonts w:ascii="FS Elliot" w:hAnsi="FS Elliot" w:cs="Arial"/>
                <w:b/>
                <w:bCs/>
                <w:sz w:val="18"/>
                <w:szCs w:val="18"/>
              </w:rPr>
              <w:t>Infrastructure Provisioning &amp; Automation</w:t>
            </w:r>
          </w:p>
          <w:p w14:paraId="68236A7A" w14:textId="77777777" w:rsidR="00244DA6" w:rsidRPr="00C10E09" w:rsidRDefault="00244DA6" w:rsidP="00244DA6">
            <w:pPr>
              <w:spacing w:after="0" w:line="240" w:lineRule="auto"/>
              <w:rPr>
                <w:rFonts w:ascii="FS Elliot" w:hAnsi="FS Elliot" w:cs="Arial"/>
                <w:sz w:val="18"/>
                <w:szCs w:val="18"/>
              </w:rPr>
            </w:pPr>
            <w:r w:rsidRPr="00C10E09">
              <w:rPr>
                <w:rFonts w:ascii="FS Elliot" w:hAnsi="FS Elliot" w:cs="Arial"/>
                <w:sz w:val="18"/>
                <w:szCs w:val="18"/>
              </w:rPr>
              <w:t>Deploy infrastructure using standardised processes and tools.</w:t>
            </w:r>
          </w:p>
          <w:p w14:paraId="31B8C188" w14:textId="77777777" w:rsidR="00244DA6" w:rsidRPr="00C10E09" w:rsidRDefault="00244DA6" w:rsidP="00244DA6">
            <w:pPr>
              <w:spacing w:after="0" w:line="240" w:lineRule="auto"/>
              <w:rPr>
                <w:rFonts w:ascii="FS Elliot" w:hAnsi="FS Elliot" w:cs="Arial"/>
                <w:sz w:val="18"/>
                <w:szCs w:val="18"/>
              </w:rPr>
            </w:pPr>
            <w:r w:rsidRPr="00C10E09">
              <w:rPr>
                <w:rFonts w:ascii="FS Elliot" w:hAnsi="FS Elliot" w:cs="Arial"/>
                <w:sz w:val="18"/>
                <w:szCs w:val="18"/>
              </w:rPr>
              <w:t>Contribute to automation of provisioning and configuration tasks.</w:t>
            </w:r>
          </w:p>
          <w:p w14:paraId="17E557E0" w14:textId="77777777" w:rsidR="00244DA6" w:rsidRPr="00C10E09" w:rsidRDefault="00244DA6" w:rsidP="00244DA6">
            <w:pPr>
              <w:spacing w:after="0" w:line="240" w:lineRule="auto"/>
              <w:rPr>
                <w:rFonts w:ascii="FS Elliot" w:hAnsi="FS Elliot" w:cs="Arial"/>
                <w:sz w:val="18"/>
                <w:szCs w:val="18"/>
              </w:rPr>
            </w:pPr>
            <w:r w:rsidRPr="00C10E09">
              <w:rPr>
                <w:rFonts w:ascii="FS Elliot" w:hAnsi="FS Elliot" w:cs="Arial"/>
                <w:sz w:val="18"/>
                <w:szCs w:val="18"/>
              </w:rPr>
              <w:t>Maintain documentation for infrastructure designs and procedures.</w:t>
            </w:r>
          </w:p>
          <w:p w14:paraId="5468DB34" w14:textId="77777777" w:rsidR="00244DA6" w:rsidRPr="00C10E09" w:rsidRDefault="00244DA6" w:rsidP="00244DA6">
            <w:pPr>
              <w:spacing w:after="0" w:line="240" w:lineRule="auto"/>
              <w:rPr>
                <w:rFonts w:ascii="FS Elliot" w:hAnsi="FS Elliot" w:cs="Arial"/>
                <w:sz w:val="18"/>
                <w:szCs w:val="18"/>
              </w:rPr>
            </w:pPr>
          </w:p>
          <w:p w14:paraId="1A089BD2" w14:textId="77777777" w:rsidR="00244DA6" w:rsidRPr="00C1296A" w:rsidRDefault="00244DA6" w:rsidP="00244DA6">
            <w:pPr>
              <w:spacing w:after="0" w:line="240" w:lineRule="auto"/>
              <w:rPr>
                <w:rFonts w:ascii="FS Elliot" w:hAnsi="FS Elliot" w:cs="Arial"/>
                <w:b/>
                <w:bCs/>
                <w:sz w:val="18"/>
                <w:szCs w:val="18"/>
              </w:rPr>
            </w:pPr>
            <w:r w:rsidRPr="00C1296A">
              <w:rPr>
                <w:rFonts w:ascii="FS Elliot" w:hAnsi="FS Elliot" w:cs="Arial"/>
                <w:b/>
                <w:bCs/>
                <w:sz w:val="18"/>
                <w:szCs w:val="18"/>
              </w:rPr>
              <w:t>Collaboration &amp; Continuous Improvement</w:t>
            </w:r>
          </w:p>
          <w:p w14:paraId="574E7E49" w14:textId="77777777" w:rsidR="00244DA6" w:rsidRPr="00C10E09" w:rsidRDefault="00244DA6" w:rsidP="00244DA6">
            <w:pPr>
              <w:spacing w:after="0" w:line="240" w:lineRule="auto"/>
              <w:rPr>
                <w:rFonts w:ascii="FS Elliot" w:hAnsi="FS Elliot" w:cs="Arial"/>
                <w:sz w:val="18"/>
                <w:szCs w:val="18"/>
              </w:rPr>
            </w:pPr>
            <w:r w:rsidRPr="00C10E09">
              <w:rPr>
                <w:rFonts w:ascii="FS Elliot" w:hAnsi="FS Elliot" w:cs="Arial"/>
                <w:sz w:val="18"/>
                <w:szCs w:val="18"/>
              </w:rPr>
              <w:t>Work with engineering, security, and application teams to deliver infrastructure solutions.</w:t>
            </w:r>
          </w:p>
          <w:p w14:paraId="794F9CCB" w14:textId="77777777" w:rsidR="00244DA6" w:rsidRPr="00C10E09" w:rsidRDefault="00244DA6" w:rsidP="00244DA6">
            <w:pPr>
              <w:spacing w:after="0" w:line="240" w:lineRule="auto"/>
              <w:rPr>
                <w:rFonts w:ascii="FS Elliot" w:hAnsi="FS Elliot" w:cs="Arial"/>
                <w:sz w:val="18"/>
                <w:szCs w:val="18"/>
              </w:rPr>
            </w:pPr>
            <w:r w:rsidRPr="00C10E09">
              <w:rPr>
                <w:rFonts w:ascii="FS Elliot" w:hAnsi="FS Elliot" w:cs="Arial"/>
                <w:sz w:val="18"/>
                <w:szCs w:val="18"/>
              </w:rPr>
              <w:t>Contribute to service improvement initiatives and platform optimisation.</w:t>
            </w:r>
          </w:p>
          <w:p w14:paraId="7E3F159F" w14:textId="77777777" w:rsidR="00244DA6" w:rsidRPr="00C10E09" w:rsidRDefault="00244DA6" w:rsidP="00244DA6">
            <w:pPr>
              <w:spacing w:after="0" w:line="240" w:lineRule="auto"/>
              <w:rPr>
                <w:rFonts w:ascii="FS Elliot" w:hAnsi="FS Elliot" w:cs="Arial"/>
                <w:sz w:val="18"/>
                <w:szCs w:val="18"/>
              </w:rPr>
            </w:pPr>
            <w:r w:rsidRPr="00C10E09">
              <w:rPr>
                <w:rFonts w:ascii="FS Elliot" w:hAnsi="FS Elliot" w:cs="Arial"/>
                <w:sz w:val="18"/>
                <w:szCs w:val="18"/>
              </w:rPr>
              <w:t>Stay current with Microsoft technologies and industry best practices.</w:t>
            </w:r>
          </w:p>
          <w:p w14:paraId="4BB11104" w14:textId="66ED6EB7" w:rsidR="00D01771" w:rsidRPr="006D0665" w:rsidRDefault="00D01771" w:rsidP="005263F5">
            <w:pPr>
              <w:pStyle w:val="ListParagraph"/>
              <w:spacing w:after="0" w:line="240" w:lineRule="auto"/>
              <w:rPr>
                <w:rFonts w:ascii="FS Elliot" w:hAnsi="FS Elliot" w:cs="Arial"/>
                <w:sz w:val="18"/>
                <w:szCs w:val="18"/>
              </w:rPr>
            </w:pPr>
          </w:p>
        </w:tc>
      </w:tr>
    </w:tbl>
    <w:tbl>
      <w:tblPr>
        <w:tblStyle w:val="TableGrid"/>
        <w:tblW w:w="10348" w:type="dxa"/>
        <w:tblInd w:w="-572" w:type="dxa"/>
        <w:tblLayout w:type="fixed"/>
        <w:tblLook w:val="04A0" w:firstRow="1" w:lastRow="0" w:firstColumn="1" w:lastColumn="0" w:noHBand="0" w:noVBand="1"/>
      </w:tblPr>
      <w:tblGrid>
        <w:gridCol w:w="10348"/>
      </w:tblGrid>
      <w:tr w:rsidR="00BF08FB" w:rsidRPr="002C6516" w14:paraId="399E7B24" w14:textId="77777777" w:rsidTr="001E2C4A">
        <w:tc>
          <w:tcPr>
            <w:tcW w:w="10348" w:type="dxa"/>
            <w:shd w:val="clear" w:color="auto" w:fill="00E6B8"/>
          </w:tcPr>
          <w:p w14:paraId="6EF7F5D2" w14:textId="700FC07A" w:rsidR="00BF08FB" w:rsidRPr="001E2C4A" w:rsidRDefault="006A0BCD" w:rsidP="001E2C4A">
            <w:pPr>
              <w:spacing w:before="60" w:after="60"/>
              <w:rPr>
                <w:rFonts w:ascii="FS Elliot" w:hAnsi="FS Elliot" w:cs="Arial"/>
                <w:b/>
                <w:color w:val="0D2835"/>
                <w:sz w:val="24"/>
                <w:szCs w:val="24"/>
              </w:rPr>
            </w:pPr>
            <w:r w:rsidRPr="001E2C4A">
              <w:rPr>
                <w:rFonts w:ascii="FS Elliot" w:hAnsi="FS Elliot" w:cs="Arial"/>
                <w:b/>
                <w:color w:val="0D2835"/>
                <w:sz w:val="24"/>
                <w:szCs w:val="24"/>
              </w:rPr>
              <w:lastRenderedPageBreak/>
              <w:t xml:space="preserve">Key </w:t>
            </w:r>
            <w:r w:rsidR="00BF08FB" w:rsidRPr="001E2C4A">
              <w:rPr>
                <w:rFonts w:ascii="FS Elliot" w:hAnsi="FS Elliot" w:cs="Arial"/>
                <w:b/>
                <w:color w:val="0D2835"/>
                <w:sz w:val="24"/>
                <w:szCs w:val="24"/>
              </w:rPr>
              <w:t>Experience</w:t>
            </w:r>
            <w:r w:rsidR="0073454A">
              <w:rPr>
                <w:rFonts w:ascii="FS Elliot" w:hAnsi="FS Elliot" w:cs="Arial"/>
                <w:b/>
                <w:color w:val="0D2835"/>
                <w:sz w:val="24"/>
                <w:szCs w:val="24"/>
              </w:rPr>
              <w:t xml:space="preserve"> &amp; Skills</w:t>
            </w:r>
            <w:r w:rsidR="00BF08FB" w:rsidRPr="001E2C4A">
              <w:rPr>
                <w:rFonts w:ascii="FS Elliot" w:hAnsi="FS Elliot" w:cs="Arial"/>
                <w:b/>
                <w:color w:val="0D2835"/>
                <w:sz w:val="24"/>
                <w:szCs w:val="24"/>
              </w:rPr>
              <w:t>:</w:t>
            </w:r>
          </w:p>
        </w:tc>
      </w:tr>
      <w:tr w:rsidR="00BF08FB" w:rsidRPr="002C6516" w14:paraId="6478BCC1" w14:textId="77777777" w:rsidTr="003A0726">
        <w:tc>
          <w:tcPr>
            <w:tcW w:w="10348" w:type="dxa"/>
            <w:tcBorders>
              <w:bottom w:val="single" w:sz="4" w:space="0" w:color="auto"/>
            </w:tcBorders>
          </w:tcPr>
          <w:p w14:paraId="1037A1D9" w14:textId="77777777" w:rsidR="00244DA6" w:rsidRPr="00244DA6" w:rsidRDefault="00244DA6" w:rsidP="00244DA6">
            <w:pPr>
              <w:rPr>
                <w:rFonts w:ascii="FS Elliot" w:hAnsi="FS Elliot" w:cs="Arial"/>
                <w:sz w:val="18"/>
                <w:szCs w:val="18"/>
              </w:rPr>
            </w:pPr>
            <w:r w:rsidRPr="00244DA6">
              <w:rPr>
                <w:rFonts w:ascii="FS Elliot" w:hAnsi="FS Elliot" w:cs="Arial"/>
                <w:sz w:val="18"/>
                <w:szCs w:val="18"/>
              </w:rPr>
              <w:t xml:space="preserve">Detailed understanding of Microsoft Server, Linux and/or Windows System administration </w:t>
            </w:r>
            <w:proofErr w:type="spellStart"/>
            <w:r w:rsidRPr="00244DA6">
              <w:rPr>
                <w:rFonts w:ascii="FS Elliot" w:hAnsi="FS Elliot" w:cs="Arial"/>
                <w:sz w:val="18"/>
                <w:szCs w:val="18"/>
              </w:rPr>
              <w:t>inc</w:t>
            </w:r>
            <w:proofErr w:type="spellEnd"/>
            <w:r w:rsidRPr="00244DA6">
              <w:rPr>
                <w:rFonts w:ascii="FS Elliot" w:hAnsi="FS Elliot" w:cs="Arial"/>
                <w:sz w:val="18"/>
                <w:szCs w:val="18"/>
              </w:rPr>
              <w:t xml:space="preserve"> Entra ID, Microsoft 365.</w:t>
            </w:r>
          </w:p>
          <w:p w14:paraId="4148CDA9" w14:textId="77777777" w:rsidR="00244DA6" w:rsidRPr="00244DA6" w:rsidRDefault="00244DA6" w:rsidP="00244DA6">
            <w:pPr>
              <w:rPr>
                <w:rFonts w:ascii="FS Elliot" w:hAnsi="FS Elliot" w:cs="Arial"/>
                <w:sz w:val="18"/>
                <w:szCs w:val="18"/>
              </w:rPr>
            </w:pPr>
          </w:p>
          <w:p w14:paraId="21069F58" w14:textId="77777777" w:rsidR="00244DA6" w:rsidRPr="00244DA6" w:rsidRDefault="00244DA6" w:rsidP="00244DA6">
            <w:pPr>
              <w:rPr>
                <w:rFonts w:ascii="FS Elliot" w:hAnsi="FS Elliot" w:cs="Arial"/>
                <w:sz w:val="18"/>
                <w:szCs w:val="18"/>
              </w:rPr>
            </w:pPr>
            <w:r w:rsidRPr="00244DA6">
              <w:rPr>
                <w:rFonts w:ascii="FS Elliot" w:hAnsi="FS Elliot" w:cs="Arial"/>
                <w:sz w:val="18"/>
                <w:szCs w:val="18"/>
              </w:rPr>
              <w:t>Experience supporting enterprise infrastructure environments</w:t>
            </w:r>
            <w:r w:rsidRPr="00244DA6">
              <w:rPr>
                <w:rFonts w:ascii="Times New Roman" w:hAnsi="Times New Roman" w:cs="Times New Roman"/>
                <w:sz w:val="18"/>
                <w:szCs w:val="18"/>
              </w:rPr>
              <w:t> </w:t>
            </w:r>
            <w:r w:rsidRPr="00244DA6">
              <w:rPr>
                <w:rFonts w:ascii="FS Elliot" w:hAnsi="FS Elliot" w:cs="Arial"/>
                <w:sz w:val="18"/>
                <w:szCs w:val="18"/>
              </w:rPr>
              <w:t xml:space="preserve"> </w:t>
            </w:r>
          </w:p>
          <w:p w14:paraId="161BA95F" w14:textId="77777777" w:rsidR="00244DA6" w:rsidRPr="00244DA6" w:rsidRDefault="00244DA6" w:rsidP="00244DA6">
            <w:pPr>
              <w:rPr>
                <w:rFonts w:ascii="FS Elliot" w:hAnsi="FS Elliot" w:cs="Arial"/>
                <w:sz w:val="18"/>
                <w:szCs w:val="18"/>
              </w:rPr>
            </w:pPr>
          </w:p>
          <w:p w14:paraId="3E3D500B" w14:textId="77777777" w:rsidR="00244DA6" w:rsidRPr="00244DA6" w:rsidRDefault="00244DA6" w:rsidP="00244DA6">
            <w:pPr>
              <w:rPr>
                <w:rFonts w:ascii="FS Elliot" w:hAnsi="FS Elliot" w:cs="Arial"/>
                <w:sz w:val="18"/>
                <w:szCs w:val="18"/>
              </w:rPr>
            </w:pPr>
            <w:r w:rsidRPr="00244DA6">
              <w:rPr>
                <w:rFonts w:ascii="FS Elliot" w:hAnsi="FS Elliot" w:cs="Arial"/>
                <w:sz w:val="18"/>
                <w:szCs w:val="18"/>
              </w:rPr>
              <w:t xml:space="preserve">Experience with </w:t>
            </w:r>
            <w:proofErr w:type="spellStart"/>
            <w:r w:rsidRPr="00244DA6">
              <w:rPr>
                <w:rFonts w:ascii="FS Elliot" w:hAnsi="FS Elliot" w:cs="Arial"/>
                <w:sz w:val="18"/>
                <w:szCs w:val="18"/>
              </w:rPr>
              <w:t>Powershell</w:t>
            </w:r>
            <w:proofErr w:type="spellEnd"/>
            <w:r w:rsidRPr="00244DA6">
              <w:rPr>
                <w:rFonts w:ascii="FS Elliot" w:hAnsi="FS Elliot" w:cs="Arial"/>
                <w:sz w:val="18"/>
                <w:szCs w:val="18"/>
              </w:rPr>
              <w:t xml:space="preserve">, Terraform and other automation tooling.  Knowledge of Azure DevOps would be advantageous. </w:t>
            </w:r>
          </w:p>
          <w:p w14:paraId="5134881E" w14:textId="77777777" w:rsidR="00244DA6" w:rsidRPr="00244DA6" w:rsidRDefault="00244DA6" w:rsidP="00244DA6">
            <w:pPr>
              <w:rPr>
                <w:rFonts w:ascii="FS Elliot" w:hAnsi="FS Elliot" w:cs="Arial"/>
                <w:sz w:val="18"/>
                <w:szCs w:val="18"/>
              </w:rPr>
            </w:pPr>
          </w:p>
          <w:p w14:paraId="6756C3BC" w14:textId="77777777" w:rsidR="00244DA6" w:rsidRPr="00244DA6" w:rsidRDefault="00244DA6" w:rsidP="00244DA6">
            <w:pPr>
              <w:rPr>
                <w:rFonts w:ascii="FS Elliot" w:hAnsi="FS Elliot" w:cs="Arial"/>
                <w:sz w:val="18"/>
                <w:szCs w:val="18"/>
              </w:rPr>
            </w:pPr>
            <w:r w:rsidRPr="00244DA6">
              <w:rPr>
                <w:rFonts w:ascii="FS Elliot" w:hAnsi="FS Elliot" w:cs="Arial"/>
                <w:sz w:val="18"/>
                <w:szCs w:val="18"/>
              </w:rPr>
              <w:t>Detailed understanding of VMWare and/or hypervisor technologies</w:t>
            </w:r>
            <w:r w:rsidRPr="00244DA6">
              <w:rPr>
                <w:rFonts w:ascii="Times New Roman" w:hAnsi="Times New Roman" w:cs="Times New Roman"/>
                <w:sz w:val="18"/>
                <w:szCs w:val="18"/>
              </w:rPr>
              <w:t> </w:t>
            </w:r>
            <w:r w:rsidRPr="00244DA6">
              <w:rPr>
                <w:rFonts w:ascii="FS Elliot" w:hAnsi="FS Elliot" w:cs="Arial"/>
                <w:sz w:val="18"/>
                <w:szCs w:val="18"/>
              </w:rPr>
              <w:t xml:space="preserve"> </w:t>
            </w:r>
          </w:p>
          <w:p w14:paraId="069FDF2A" w14:textId="77777777" w:rsidR="00244DA6" w:rsidRPr="00244DA6" w:rsidRDefault="00244DA6" w:rsidP="00244DA6">
            <w:pPr>
              <w:rPr>
                <w:rFonts w:ascii="FS Elliot" w:hAnsi="FS Elliot" w:cs="Arial"/>
                <w:sz w:val="18"/>
                <w:szCs w:val="18"/>
              </w:rPr>
            </w:pPr>
          </w:p>
          <w:p w14:paraId="3E40F5E5" w14:textId="2F13D975" w:rsidR="00244DA6" w:rsidRPr="00244DA6" w:rsidRDefault="00244DA6" w:rsidP="00244DA6">
            <w:pPr>
              <w:rPr>
                <w:rFonts w:ascii="FS Elliot" w:hAnsi="FS Elliot" w:cs="Arial"/>
                <w:sz w:val="18"/>
                <w:szCs w:val="18"/>
              </w:rPr>
            </w:pPr>
            <w:r w:rsidRPr="00244DA6">
              <w:rPr>
                <w:rFonts w:ascii="FS Elliot" w:hAnsi="FS Elliot" w:cs="Arial"/>
                <w:sz w:val="18"/>
                <w:szCs w:val="18"/>
              </w:rPr>
              <w:t>Experience of Exchange Online</w:t>
            </w:r>
            <w:r w:rsidR="00411A13">
              <w:rPr>
                <w:rFonts w:ascii="FS Elliot" w:hAnsi="FS Elliot" w:cs="Arial"/>
                <w:sz w:val="18"/>
                <w:szCs w:val="18"/>
              </w:rPr>
              <w:t xml:space="preserve">, Exchange SE </w:t>
            </w:r>
            <w:r w:rsidRPr="00244DA6">
              <w:rPr>
                <w:rFonts w:ascii="FS Elliot" w:hAnsi="FS Elliot" w:cs="Arial"/>
                <w:sz w:val="18"/>
                <w:szCs w:val="18"/>
              </w:rPr>
              <w:t xml:space="preserve">and/or other emailing solutions such as SendGrid. </w:t>
            </w:r>
          </w:p>
          <w:p w14:paraId="5D262F67" w14:textId="77777777" w:rsidR="00244DA6" w:rsidRPr="00244DA6" w:rsidRDefault="00244DA6" w:rsidP="00244DA6">
            <w:pPr>
              <w:rPr>
                <w:rFonts w:ascii="FS Elliot" w:hAnsi="FS Elliot" w:cs="Arial"/>
                <w:sz w:val="18"/>
                <w:szCs w:val="18"/>
              </w:rPr>
            </w:pPr>
          </w:p>
          <w:p w14:paraId="1CF55AC3" w14:textId="77777777" w:rsidR="00244DA6" w:rsidRPr="00244DA6" w:rsidRDefault="00244DA6" w:rsidP="00244DA6">
            <w:pPr>
              <w:rPr>
                <w:rFonts w:ascii="FS Elliot" w:hAnsi="FS Elliot" w:cs="Arial"/>
                <w:sz w:val="18"/>
                <w:szCs w:val="18"/>
              </w:rPr>
            </w:pPr>
            <w:r w:rsidRPr="00244DA6">
              <w:rPr>
                <w:rFonts w:ascii="FS Elliot" w:hAnsi="FS Elliot" w:cs="Arial"/>
                <w:sz w:val="18"/>
                <w:szCs w:val="18"/>
              </w:rPr>
              <w:t>Delivery of Cloud infrastructure strategies aligned with business and security objectives</w:t>
            </w:r>
            <w:r w:rsidRPr="00244DA6">
              <w:rPr>
                <w:rFonts w:ascii="Times New Roman" w:hAnsi="Times New Roman" w:cs="Times New Roman"/>
                <w:sz w:val="18"/>
                <w:szCs w:val="18"/>
              </w:rPr>
              <w:t> </w:t>
            </w:r>
            <w:r w:rsidRPr="00244DA6">
              <w:rPr>
                <w:rFonts w:ascii="FS Elliot" w:hAnsi="FS Elliot" w:cs="Arial"/>
                <w:sz w:val="18"/>
                <w:szCs w:val="18"/>
              </w:rPr>
              <w:t xml:space="preserve"> </w:t>
            </w:r>
          </w:p>
          <w:p w14:paraId="0BA7A43D" w14:textId="77777777" w:rsidR="00244DA6" w:rsidRPr="00244DA6" w:rsidRDefault="00244DA6" w:rsidP="00244DA6">
            <w:pPr>
              <w:rPr>
                <w:rFonts w:ascii="FS Elliot" w:hAnsi="FS Elliot" w:cs="Arial"/>
                <w:sz w:val="18"/>
                <w:szCs w:val="18"/>
              </w:rPr>
            </w:pPr>
          </w:p>
          <w:p w14:paraId="395470E2" w14:textId="77777777" w:rsidR="00244DA6" w:rsidRPr="00244DA6" w:rsidRDefault="00244DA6" w:rsidP="00244DA6">
            <w:pPr>
              <w:rPr>
                <w:rFonts w:ascii="FS Elliot" w:hAnsi="FS Elliot" w:cs="Arial"/>
                <w:sz w:val="18"/>
                <w:szCs w:val="18"/>
              </w:rPr>
            </w:pPr>
            <w:r w:rsidRPr="00244DA6">
              <w:rPr>
                <w:rFonts w:ascii="FS Elliot" w:hAnsi="FS Elliot" w:cs="Arial"/>
                <w:sz w:val="18"/>
                <w:szCs w:val="18"/>
              </w:rPr>
              <w:t>Deliver the implementation of new solutions in line with the Systems and Infrastructure Strategy</w:t>
            </w:r>
            <w:r w:rsidRPr="00244DA6">
              <w:rPr>
                <w:rFonts w:ascii="Times New Roman" w:hAnsi="Times New Roman" w:cs="Times New Roman"/>
                <w:sz w:val="18"/>
                <w:szCs w:val="18"/>
              </w:rPr>
              <w:t> </w:t>
            </w:r>
            <w:r w:rsidRPr="00244DA6">
              <w:rPr>
                <w:rFonts w:ascii="FS Elliot" w:hAnsi="FS Elliot" w:cs="Arial"/>
                <w:sz w:val="18"/>
                <w:szCs w:val="18"/>
              </w:rPr>
              <w:t xml:space="preserve"> </w:t>
            </w:r>
          </w:p>
          <w:p w14:paraId="777B54D5" w14:textId="77777777" w:rsidR="00244DA6" w:rsidRPr="00244DA6" w:rsidRDefault="00244DA6" w:rsidP="00244DA6">
            <w:pPr>
              <w:rPr>
                <w:rFonts w:ascii="FS Elliot" w:hAnsi="FS Elliot" w:cs="Arial"/>
                <w:sz w:val="18"/>
                <w:szCs w:val="18"/>
              </w:rPr>
            </w:pPr>
          </w:p>
          <w:p w14:paraId="51725B33" w14:textId="11EB6D61" w:rsidR="00244DA6" w:rsidRPr="00244DA6" w:rsidRDefault="00244DA6" w:rsidP="00244DA6">
            <w:pPr>
              <w:rPr>
                <w:rFonts w:ascii="FS Elliot" w:hAnsi="FS Elliot" w:cs="Arial"/>
                <w:sz w:val="18"/>
                <w:szCs w:val="18"/>
              </w:rPr>
            </w:pPr>
            <w:r w:rsidRPr="00244DA6">
              <w:rPr>
                <w:rFonts w:ascii="FS Elliot" w:hAnsi="FS Elliot" w:cs="Arial"/>
                <w:sz w:val="18"/>
                <w:szCs w:val="18"/>
              </w:rPr>
              <w:t>Networking experience and an understanding of network protocols</w:t>
            </w:r>
            <w:r w:rsidR="003A5028">
              <w:rPr>
                <w:rFonts w:ascii="FS Elliot" w:hAnsi="FS Elliot" w:cs="Arial"/>
                <w:sz w:val="18"/>
                <w:szCs w:val="18"/>
              </w:rPr>
              <w:t xml:space="preserve">, </w:t>
            </w:r>
            <w:r w:rsidRPr="00244DA6">
              <w:rPr>
                <w:rFonts w:ascii="FS Elliot" w:hAnsi="FS Elliot" w:cs="Arial"/>
                <w:sz w:val="18"/>
                <w:szCs w:val="18"/>
              </w:rPr>
              <w:t>network devices and boundary protections (</w:t>
            </w:r>
            <w:r w:rsidR="00411A13">
              <w:rPr>
                <w:rFonts w:ascii="FS Elliot" w:hAnsi="FS Elliot" w:cs="Arial"/>
                <w:sz w:val="18"/>
                <w:szCs w:val="18"/>
              </w:rPr>
              <w:t>e.g.</w:t>
            </w:r>
            <w:r w:rsidRPr="00244DA6">
              <w:rPr>
                <w:rFonts w:ascii="FS Elliot" w:hAnsi="FS Elliot" w:cs="Arial"/>
                <w:sz w:val="18"/>
                <w:szCs w:val="18"/>
              </w:rPr>
              <w:t xml:space="preserve"> Cisco Switching, Firewalls)</w:t>
            </w:r>
            <w:r w:rsidRPr="00244DA6">
              <w:rPr>
                <w:rFonts w:ascii="Times New Roman" w:hAnsi="Times New Roman" w:cs="Times New Roman"/>
                <w:sz w:val="18"/>
                <w:szCs w:val="18"/>
              </w:rPr>
              <w:t> </w:t>
            </w:r>
            <w:r w:rsidRPr="00244DA6">
              <w:rPr>
                <w:rFonts w:ascii="FS Elliot" w:hAnsi="FS Elliot" w:cs="Arial"/>
                <w:sz w:val="18"/>
                <w:szCs w:val="18"/>
              </w:rPr>
              <w:t xml:space="preserve"> </w:t>
            </w:r>
          </w:p>
          <w:p w14:paraId="2B219C0E" w14:textId="779DAEFC" w:rsidR="00244DA6" w:rsidRPr="00244DA6" w:rsidRDefault="00244DA6" w:rsidP="00244DA6">
            <w:pPr>
              <w:rPr>
                <w:rFonts w:ascii="FS Elliot" w:hAnsi="FS Elliot" w:cs="Arial"/>
                <w:sz w:val="18"/>
                <w:szCs w:val="18"/>
              </w:rPr>
            </w:pPr>
          </w:p>
          <w:p w14:paraId="436C8779" w14:textId="77777777" w:rsidR="00244DA6" w:rsidRPr="00244DA6" w:rsidRDefault="00244DA6" w:rsidP="00244DA6">
            <w:pPr>
              <w:rPr>
                <w:rFonts w:ascii="FS Elliot" w:hAnsi="FS Elliot" w:cs="Arial"/>
                <w:sz w:val="18"/>
                <w:szCs w:val="18"/>
              </w:rPr>
            </w:pPr>
            <w:r w:rsidRPr="00244DA6">
              <w:rPr>
                <w:rFonts w:ascii="FS Elliot" w:hAnsi="FS Elliot" w:cs="Arial"/>
                <w:sz w:val="18"/>
                <w:szCs w:val="18"/>
              </w:rPr>
              <w:t>Support capacity planning and cost assessment reports based on expected usage</w:t>
            </w:r>
            <w:r w:rsidRPr="00244DA6">
              <w:rPr>
                <w:rFonts w:ascii="Times New Roman" w:hAnsi="Times New Roman" w:cs="Times New Roman"/>
                <w:sz w:val="18"/>
                <w:szCs w:val="18"/>
              </w:rPr>
              <w:t> </w:t>
            </w:r>
            <w:r w:rsidRPr="00244DA6">
              <w:rPr>
                <w:rFonts w:ascii="FS Elliot" w:hAnsi="FS Elliot" w:cs="Arial"/>
                <w:sz w:val="18"/>
                <w:szCs w:val="18"/>
              </w:rPr>
              <w:t xml:space="preserve"> </w:t>
            </w:r>
          </w:p>
          <w:p w14:paraId="35960440" w14:textId="77777777" w:rsidR="00244DA6" w:rsidRPr="00244DA6" w:rsidRDefault="00244DA6" w:rsidP="00244DA6">
            <w:pPr>
              <w:rPr>
                <w:rFonts w:ascii="FS Elliot" w:hAnsi="FS Elliot" w:cs="Arial"/>
                <w:sz w:val="18"/>
                <w:szCs w:val="18"/>
              </w:rPr>
            </w:pPr>
          </w:p>
          <w:p w14:paraId="572DD62D" w14:textId="77777777" w:rsidR="00244DA6" w:rsidRPr="00244DA6" w:rsidRDefault="00244DA6" w:rsidP="00244DA6">
            <w:pPr>
              <w:rPr>
                <w:rFonts w:ascii="FS Elliot" w:hAnsi="FS Elliot" w:cs="Arial"/>
                <w:sz w:val="18"/>
                <w:szCs w:val="18"/>
              </w:rPr>
            </w:pPr>
            <w:r w:rsidRPr="00244DA6">
              <w:rPr>
                <w:rFonts w:ascii="FS Elliot" w:hAnsi="FS Elliot" w:cs="Arial"/>
                <w:sz w:val="18"/>
                <w:szCs w:val="18"/>
              </w:rPr>
              <w:t xml:space="preserve">Installing, configuring, and hardening systems  </w:t>
            </w:r>
          </w:p>
          <w:p w14:paraId="147E6EC4" w14:textId="77777777" w:rsidR="00244DA6" w:rsidRPr="00244DA6" w:rsidRDefault="00244DA6" w:rsidP="00244DA6">
            <w:pPr>
              <w:rPr>
                <w:rFonts w:ascii="FS Elliot" w:hAnsi="FS Elliot" w:cs="Arial"/>
                <w:sz w:val="18"/>
                <w:szCs w:val="18"/>
              </w:rPr>
            </w:pPr>
          </w:p>
          <w:p w14:paraId="516C16B1" w14:textId="77777777" w:rsidR="00244DA6" w:rsidRPr="00244DA6" w:rsidRDefault="00244DA6" w:rsidP="00244DA6">
            <w:pPr>
              <w:rPr>
                <w:rFonts w:ascii="FS Elliot" w:hAnsi="FS Elliot" w:cs="Arial"/>
                <w:sz w:val="18"/>
                <w:szCs w:val="18"/>
              </w:rPr>
            </w:pPr>
            <w:r w:rsidRPr="00244DA6">
              <w:rPr>
                <w:rFonts w:ascii="FS Elliot" w:hAnsi="FS Elliot" w:cs="Arial"/>
                <w:sz w:val="18"/>
                <w:szCs w:val="18"/>
              </w:rPr>
              <w:t>Ability to document in depth information regarding system security baselines, configurations, deviations, and justifications for security recommendations</w:t>
            </w:r>
            <w:r w:rsidRPr="00244DA6">
              <w:rPr>
                <w:rFonts w:ascii="Times New Roman" w:hAnsi="Times New Roman" w:cs="Times New Roman"/>
                <w:sz w:val="18"/>
                <w:szCs w:val="18"/>
              </w:rPr>
              <w:t> </w:t>
            </w:r>
            <w:r w:rsidRPr="00244DA6">
              <w:rPr>
                <w:rFonts w:ascii="FS Elliot" w:hAnsi="FS Elliot" w:cs="Arial"/>
                <w:sz w:val="18"/>
                <w:szCs w:val="18"/>
              </w:rPr>
              <w:t xml:space="preserve"> </w:t>
            </w:r>
          </w:p>
          <w:p w14:paraId="3AAF54B3" w14:textId="77777777" w:rsidR="00244DA6" w:rsidRPr="00244DA6" w:rsidRDefault="00244DA6" w:rsidP="00244DA6">
            <w:pPr>
              <w:rPr>
                <w:rFonts w:ascii="FS Elliot" w:hAnsi="FS Elliot" w:cs="Arial"/>
                <w:sz w:val="18"/>
                <w:szCs w:val="18"/>
              </w:rPr>
            </w:pPr>
          </w:p>
          <w:p w14:paraId="73512D0B" w14:textId="77777777" w:rsidR="00244DA6" w:rsidRPr="00244DA6" w:rsidRDefault="00244DA6" w:rsidP="00244DA6">
            <w:pPr>
              <w:rPr>
                <w:rFonts w:ascii="FS Elliot" w:hAnsi="FS Elliot" w:cs="Arial"/>
                <w:sz w:val="18"/>
                <w:szCs w:val="18"/>
              </w:rPr>
            </w:pPr>
            <w:r w:rsidRPr="00244DA6">
              <w:rPr>
                <w:rFonts w:ascii="FS Elliot" w:hAnsi="FS Elliot" w:cs="Arial"/>
                <w:sz w:val="18"/>
                <w:szCs w:val="18"/>
              </w:rPr>
              <w:t xml:space="preserve">Identify IT infrastructure opportunities for innovation based on technical knowledge, best practice and industry trends. </w:t>
            </w:r>
          </w:p>
          <w:p w14:paraId="0C39ECEB" w14:textId="77777777" w:rsidR="00244DA6" w:rsidRPr="00244DA6" w:rsidRDefault="00244DA6" w:rsidP="00244DA6">
            <w:pPr>
              <w:rPr>
                <w:rFonts w:ascii="FS Elliot" w:hAnsi="FS Elliot" w:cs="Arial"/>
                <w:sz w:val="18"/>
                <w:szCs w:val="18"/>
              </w:rPr>
            </w:pPr>
          </w:p>
          <w:p w14:paraId="2542B8D5" w14:textId="1217499A" w:rsidR="00244DA6" w:rsidRPr="00244DA6" w:rsidRDefault="00411A13" w:rsidP="00244DA6">
            <w:pPr>
              <w:rPr>
                <w:rFonts w:ascii="FS Elliot" w:hAnsi="FS Elliot" w:cs="Arial"/>
                <w:sz w:val="18"/>
                <w:szCs w:val="18"/>
              </w:rPr>
            </w:pPr>
            <w:r>
              <w:rPr>
                <w:rFonts w:ascii="FS Elliot" w:hAnsi="FS Elliot" w:cs="Arial"/>
                <w:sz w:val="18"/>
                <w:szCs w:val="18"/>
              </w:rPr>
              <w:t>Manage</w:t>
            </w:r>
            <w:r w:rsidR="00244DA6" w:rsidRPr="00244DA6">
              <w:rPr>
                <w:rFonts w:ascii="FS Elliot" w:hAnsi="FS Elliot" w:cs="Arial"/>
                <w:sz w:val="18"/>
                <w:szCs w:val="18"/>
              </w:rPr>
              <w:t xml:space="preserve"> on-premises hosted infrastructure with activities related to maintenance and migration where appropriate.</w:t>
            </w:r>
            <w:r w:rsidR="00244DA6" w:rsidRPr="00244DA6">
              <w:rPr>
                <w:rFonts w:ascii="Times New Roman" w:hAnsi="Times New Roman" w:cs="Times New Roman"/>
                <w:sz w:val="18"/>
                <w:szCs w:val="18"/>
              </w:rPr>
              <w:t> </w:t>
            </w:r>
            <w:r w:rsidR="00244DA6" w:rsidRPr="00244DA6">
              <w:rPr>
                <w:rFonts w:ascii="FS Elliot" w:hAnsi="FS Elliot" w:cs="Arial"/>
                <w:sz w:val="18"/>
                <w:szCs w:val="18"/>
              </w:rPr>
              <w:t xml:space="preserve"> </w:t>
            </w:r>
          </w:p>
          <w:p w14:paraId="0BB98578" w14:textId="77777777" w:rsidR="00244DA6" w:rsidRPr="00244DA6" w:rsidRDefault="00244DA6" w:rsidP="00244DA6">
            <w:pPr>
              <w:rPr>
                <w:rFonts w:ascii="FS Elliot" w:hAnsi="FS Elliot" w:cs="Arial"/>
                <w:sz w:val="18"/>
                <w:szCs w:val="18"/>
              </w:rPr>
            </w:pPr>
          </w:p>
          <w:p w14:paraId="67420803" w14:textId="77777777" w:rsidR="00244DA6" w:rsidRPr="00244DA6" w:rsidRDefault="00244DA6" w:rsidP="00244DA6">
            <w:pPr>
              <w:rPr>
                <w:rFonts w:ascii="FS Elliot" w:hAnsi="FS Elliot" w:cs="Arial"/>
                <w:sz w:val="18"/>
                <w:szCs w:val="18"/>
              </w:rPr>
            </w:pPr>
            <w:r w:rsidRPr="00244DA6">
              <w:rPr>
                <w:rFonts w:ascii="FS Elliot" w:hAnsi="FS Elliot" w:cs="Arial"/>
                <w:sz w:val="18"/>
                <w:szCs w:val="18"/>
              </w:rPr>
              <w:t xml:space="preserve">Ability to troubleshoot complex issues and optimise performance. </w:t>
            </w:r>
          </w:p>
          <w:p w14:paraId="6B3A3680" w14:textId="77777777" w:rsidR="00244DA6" w:rsidRPr="00244DA6" w:rsidRDefault="00244DA6" w:rsidP="00244DA6">
            <w:pPr>
              <w:rPr>
                <w:rFonts w:ascii="FS Elliot" w:hAnsi="FS Elliot" w:cs="Arial"/>
                <w:sz w:val="18"/>
                <w:szCs w:val="18"/>
              </w:rPr>
            </w:pPr>
          </w:p>
          <w:p w14:paraId="3349BD6B" w14:textId="77777777" w:rsidR="00244DA6" w:rsidRPr="00244DA6" w:rsidRDefault="00244DA6" w:rsidP="00244DA6">
            <w:pPr>
              <w:rPr>
                <w:rFonts w:ascii="FS Elliot" w:hAnsi="FS Elliot" w:cs="Arial"/>
                <w:sz w:val="18"/>
                <w:szCs w:val="18"/>
              </w:rPr>
            </w:pPr>
            <w:r w:rsidRPr="00244DA6">
              <w:rPr>
                <w:rFonts w:ascii="FS Elliot" w:hAnsi="FS Elliot" w:cs="Arial"/>
                <w:sz w:val="18"/>
                <w:szCs w:val="18"/>
              </w:rPr>
              <w:t>Effective communication with technical and non-technical stakeholders</w:t>
            </w:r>
          </w:p>
          <w:p w14:paraId="2EF48185" w14:textId="77777777" w:rsidR="00244DA6" w:rsidRPr="00244DA6" w:rsidRDefault="00244DA6" w:rsidP="00244DA6">
            <w:pPr>
              <w:rPr>
                <w:rFonts w:ascii="FS Elliot" w:hAnsi="FS Elliot" w:cs="Arial"/>
                <w:sz w:val="18"/>
                <w:szCs w:val="18"/>
              </w:rPr>
            </w:pPr>
          </w:p>
          <w:p w14:paraId="7519A860" w14:textId="78B4C6DC" w:rsidR="00244DA6" w:rsidRPr="00244DA6" w:rsidRDefault="00244DA6" w:rsidP="00244DA6">
            <w:pPr>
              <w:rPr>
                <w:rFonts w:ascii="FS Elliot" w:hAnsi="FS Elliot" w:cs="Arial"/>
                <w:sz w:val="18"/>
                <w:szCs w:val="18"/>
              </w:rPr>
            </w:pPr>
            <w:r w:rsidRPr="00244DA6">
              <w:rPr>
                <w:rFonts w:ascii="FS Elliot" w:hAnsi="FS Elliot" w:cs="Arial"/>
                <w:sz w:val="18"/>
                <w:szCs w:val="18"/>
              </w:rPr>
              <w:t xml:space="preserve">Knowledge of infrastructure performance monitoring and capacity management such as </w:t>
            </w:r>
            <w:proofErr w:type="spellStart"/>
            <w:r w:rsidRPr="00244DA6">
              <w:rPr>
                <w:rFonts w:ascii="FS Elliot" w:hAnsi="FS Elliot" w:cs="Arial"/>
                <w:sz w:val="18"/>
                <w:szCs w:val="18"/>
              </w:rPr>
              <w:t>Solarwinds</w:t>
            </w:r>
            <w:proofErr w:type="spellEnd"/>
            <w:r w:rsidR="00411A13">
              <w:rPr>
                <w:rFonts w:ascii="FS Elliot" w:hAnsi="FS Elliot" w:cs="Arial"/>
                <w:sz w:val="18"/>
                <w:szCs w:val="18"/>
              </w:rPr>
              <w:t xml:space="preserve">, ManageEngine </w:t>
            </w:r>
            <w:proofErr w:type="spellStart"/>
            <w:r w:rsidR="00411A13">
              <w:rPr>
                <w:rFonts w:ascii="FS Elliot" w:hAnsi="FS Elliot" w:cs="Arial"/>
                <w:sz w:val="18"/>
                <w:szCs w:val="18"/>
              </w:rPr>
              <w:t>OpsManager</w:t>
            </w:r>
            <w:proofErr w:type="spellEnd"/>
            <w:r w:rsidR="00411A13">
              <w:rPr>
                <w:rFonts w:ascii="FS Elliot" w:hAnsi="FS Elliot" w:cs="Arial"/>
                <w:sz w:val="18"/>
                <w:szCs w:val="18"/>
              </w:rPr>
              <w:t>, SCOM</w:t>
            </w:r>
            <w:r w:rsidRPr="00244DA6">
              <w:rPr>
                <w:rFonts w:ascii="FS Elliot" w:hAnsi="FS Elliot" w:cs="Arial"/>
                <w:sz w:val="18"/>
                <w:szCs w:val="18"/>
              </w:rPr>
              <w:t xml:space="preserve">. </w:t>
            </w:r>
          </w:p>
          <w:p w14:paraId="745D5BA4" w14:textId="77777777" w:rsidR="00244DA6" w:rsidRPr="00244DA6" w:rsidRDefault="00244DA6" w:rsidP="00244DA6">
            <w:pPr>
              <w:rPr>
                <w:rFonts w:ascii="FS Elliot" w:hAnsi="FS Elliot" w:cs="Arial"/>
                <w:sz w:val="18"/>
                <w:szCs w:val="18"/>
              </w:rPr>
            </w:pPr>
          </w:p>
          <w:p w14:paraId="3C918AA7" w14:textId="49BDFC58" w:rsidR="00244DA6" w:rsidRPr="00244DA6" w:rsidRDefault="00244DA6" w:rsidP="00244DA6">
            <w:pPr>
              <w:rPr>
                <w:rFonts w:ascii="FS Elliot" w:hAnsi="FS Elliot" w:cs="Arial"/>
                <w:sz w:val="18"/>
                <w:szCs w:val="18"/>
              </w:rPr>
            </w:pPr>
            <w:r w:rsidRPr="00244DA6">
              <w:rPr>
                <w:rFonts w:ascii="FS Elliot" w:hAnsi="FS Elliot" w:cs="Arial"/>
                <w:sz w:val="18"/>
                <w:szCs w:val="18"/>
              </w:rPr>
              <w:t xml:space="preserve">Ability to work across </w:t>
            </w:r>
            <w:r w:rsidR="00411A13">
              <w:rPr>
                <w:rFonts w:ascii="FS Elliot" w:hAnsi="FS Elliot" w:cs="Arial"/>
                <w:sz w:val="18"/>
                <w:szCs w:val="18"/>
              </w:rPr>
              <w:t>‘</w:t>
            </w:r>
            <w:r w:rsidRPr="00244DA6">
              <w:rPr>
                <w:rFonts w:ascii="FS Elliot" w:hAnsi="FS Elliot" w:cs="Arial"/>
                <w:sz w:val="18"/>
                <w:szCs w:val="18"/>
              </w:rPr>
              <w:t>B</w:t>
            </w:r>
            <w:r w:rsidR="00411A13">
              <w:rPr>
                <w:rFonts w:ascii="FS Elliot" w:hAnsi="FS Elliot" w:cs="Arial"/>
                <w:sz w:val="18"/>
                <w:szCs w:val="18"/>
              </w:rPr>
              <w:t xml:space="preserve">usiness </w:t>
            </w:r>
            <w:proofErr w:type="gramStart"/>
            <w:r w:rsidRPr="00244DA6">
              <w:rPr>
                <w:rFonts w:ascii="FS Elliot" w:hAnsi="FS Elliot" w:cs="Arial"/>
                <w:sz w:val="18"/>
                <w:szCs w:val="18"/>
              </w:rPr>
              <w:t>A</w:t>
            </w:r>
            <w:r w:rsidR="00411A13">
              <w:rPr>
                <w:rFonts w:ascii="FS Elliot" w:hAnsi="FS Elliot" w:cs="Arial"/>
                <w:sz w:val="18"/>
                <w:szCs w:val="18"/>
              </w:rPr>
              <w:t>s</w:t>
            </w:r>
            <w:proofErr w:type="gramEnd"/>
            <w:r w:rsidR="00411A13">
              <w:rPr>
                <w:rFonts w:ascii="FS Elliot" w:hAnsi="FS Elliot" w:cs="Arial"/>
                <w:sz w:val="18"/>
                <w:szCs w:val="18"/>
              </w:rPr>
              <w:t xml:space="preserve"> </w:t>
            </w:r>
            <w:r w:rsidRPr="00244DA6">
              <w:rPr>
                <w:rFonts w:ascii="FS Elliot" w:hAnsi="FS Elliot" w:cs="Arial"/>
                <w:sz w:val="18"/>
                <w:szCs w:val="18"/>
              </w:rPr>
              <w:t>U</w:t>
            </w:r>
            <w:r w:rsidR="00411A13">
              <w:rPr>
                <w:rFonts w:ascii="FS Elliot" w:hAnsi="FS Elliot" w:cs="Arial"/>
                <w:sz w:val="18"/>
                <w:szCs w:val="18"/>
              </w:rPr>
              <w:t>sual’</w:t>
            </w:r>
            <w:r w:rsidRPr="00244DA6">
              <w:rPr>
                <w:rFonts w:ascii="FS Elliot" w:hAnsi="FS Elliot" w:cs="Arial"/>
                <w:sz w:val="18"/>
                <w:szCs w:val="18"/>
              </w:rPr>
              <w:t xml:space="preserve"> operational </w:t>
            </w:r>
            <w:r w:rsidR="00411A13">
              <w:rPr>
                <w:rFonts w:ascii="FS Elliot" w:hAnsi="FS Elliot" w:cs="Arial"/>
                <w:sz w:val="18"/>
                <w:szCs w:val="18"/>
              </w:rPr>
              <w:t xml:space="preserve">activities </w:t>
            </w:r>
            <w:r w:rsidRPr="00244DA6">
              <w:rPr>
                <w:rFonts w:ascii="FS Elliot" w:hAnsi="FS Elliot" w:cs="Arial"/>
                <w:sz w:val="18"/>
                <w:szCs w:val="18"/>
              </w:rPr>
              <w:t>and infrastructure improvement projects.</w:t>
            </w:r>
          </w:p>
          <w:p w14:paraId="36810E0C" w14:textId="77777777" w:rsidR="00244DA6" w:rsidRPr="00244DA6" w:rsidRDefault="00244DA6" w:rsidP="00244DA6">
            <w:pPr>
              <w:rPr>
                <w:rFonts w:ascii="FS Elliot" w:hAnsi="FS Elliot" w:cs="Arial"/>
                <w:sz w:val="18"/>
                <w:szCs w:val="18"/>
              </w:rPr>
            </w:pPr>
          </w:p>
          <w:p w14:paraId="7309138C" w14:textId="1004B2FC" w:rsidR="00DB0DC2" w:rsidRDefault="00244DA6" w:rsidP="00244DA6">
            <w:pPr>
              <w:rPr>
                <w:rFonts w:ascii="FS Elliot" w:hAnsi="FS Elliot" w:cs="Arial"/>
                <w:sz w:val="18"/>
                <w:szCs w:val="18"/>
              </w:rPr>
            </w:pPr>
            <w:r w:rsidRPr="00244DA6">
              <w:rPr>
                <w:rFonts w:ascii="FS Elliot" w:hAnsi="FS Elliot" w:cs="Arial"/>
                <w:sz w:val="18"/>
                <w:szCs w:val="18"/>
              </w:rPr>
              <w:t>Experience with Backup/Recovery platforms such as Veeam, Rubrik.</w:t>
            </w:r>
          </w:p>
          <w:p w14:paraId="5482FEF2" w14:textId="77777777" w:rsidR="00244DA6" w:rsidRDefault="00244DA6" w:rsidP="00DB0DC2">
            <w:pPr>
              <w:rPr>
                <w:rFonts w:ascii="FS Elliot" w:hAnsi="FS Elliot" w:cs="Arial"/>
                <w:sz w:val="18"/>
                <w:szCs w:val="18"/>
              </w:rPr>
            </w:pPr>
          </w:p>
          <w:p w14:paraId="34B1B4B5" w14:textId="77777777" w:rsidR="00244DA6" w:rsidRDefault="00244DA6" w:rsidP="00DB0DC2">
            <w:pPr>
              <w:rPr>
                <w:rFonts w:ascii="FS Elliot" w:hAnsi="FS Elliot" w:cs="Arial"/>
                <w:sz w:val="18"/>
                <w:szCs w:val="18"/>
              </w:rPr>
            </w:pPr>
          </w:p>
          <w:p w14:paraId="45E997CE" w14:textId="77777777" w:rsidR="00244DA6" w:rsidRDefault="00244DA6" w:rsidP="00DB0DC2">
            <w:pPr>
              <w:rPr>
                <w:rFonts w:ascii="FS Elliot" w:hAnsi="FS Elliot" w:cs="Arial"/>
                <w:sz w:val="18"/>
                <w:szCs w:val="18"/>
              </w:rPr>
            </w:pPr>
          </w:p>
          <w:p w14:paraId="76FC3F62" w14:textId="77777777" w:rsidR="00244DA6" w:rsidRPr="00DB0DC2" w:rsidRDefault="00244DA6" w:rsidP="00DB0DC2">
            <w:pPr>
              <w:rPr>
                <w:rFonts w:ascii="FS Elliot" w:hAnsi="FS Elliot" w:cs="Arial"/>
                <w:sz w:val="18"/>
                <w:szCs w:val="18"/>
              </w:rPr>
            </w:pPr>
          </w:p>
          <w:p w14:paraId="7ED5A06F" w14:textId="77E4F572" w:rsidR="005263F5" w:rsidRPr="005263F5" w:rsidRDefault="005263F5" w:rsidP="005263F5">
            <w:pPr>
              <w:pStyle w:val="ListParagraph"/>
              <w:rPr>
                <w:rFonts w:ascii="FS Elliot" w:hAnsi="FS Elliot" w:cs="Arial"/>
                <w:sz w:val="18"/>
                <w:szCs w:val="18"/>
              </w:rPr>
            </w:pPr>
          </w:p>
        </w:tc>
      </w:tr>
      <w:tr w:rsidR="00BF08FB" w:rsidRPr="002C6516" w14:paraId="7AD3DA07" w14:textId="77777777" w:rsidTr="002C6516">
        <w:tc>
          <w:tcPr>
            <w:tcW w:w="10348" w:type="dxa"/>
            <w:shd w:val="clear" w:color="auto" w:fill="00E6B8"/>
          </w:tcPr>
          <w:p w14:paraId="06EE30D4" w14:textId="121C5196" w:rsidR="00BF08FB" w:rsidRPr="001E2C4A" w:rsidRDefault="00F1350D"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lastRenderedPageBreak/>
              <w:t xml:space="preserve">Our </w:t>
            </w:r>
            <w:r w:rsidR="003F38EB">
              <w:rPr>
                <w:rFonts w:ascii="FS Elliot" w:hAnsi="FS Elliot" w:cs="Arial"/>
                <w:b/>
                <w:color w:val="0D2835"/>
                <w:sz w:val="24"/>
                <w:szCs w:val="24"/>
              </w:rPr>
              <w:t xml:space="preserve">Culture </w:t>
            </w:r>
          </w:p>
        </w:tc>
      </w:tr>
      <w:tr w:rsidR="001E2C4A" w:rsidRPr="002C6516" w14:paraId="62251330" w14:textId="77777777" w:rsidTr="001E2C4A">
        <w:tc>
          <w:tcPr>
            <w:tcW w:w="10348" w:type="dxa"/>
            <w:shd w:val="clear" w:color="auto" w:fill="FFFFFF" w:themeFill="background1"/>
          </w:tcPr>
          <w:p w14:paraId="702120DF" w14:textId="77777777" w:rsidR="00E52470" w:rsidRDefault="00E52470" w:rsidP="00FC109F">
            <w:pPr>
              <w:jc w:val="both"/>
              <w:rPr>
                <w:rFonts w:ascii="FS Elliot" w:hAnsi="FS Elliot" w:cstheme="majorHAnsi"/>
                <w:sz w:val="18"/>
                <w:szCs w:val="18"/>
              </w:rPr>
            </w:pPr>
          </w:p>
          <w:p w14:paraId="112F484A" w14:textId="195BC1A9" w:rsidR="003F0F68" w:rsidRDefault="00FC109F" w:rsidP="00FC109F">
            <w:pPr>
              <w:jc w:val="both"/>
              <w:rPr>
                <w:rFonts w:ascii="FS Elliot" w:hAnsi="FS Elliot" w:cstheme="majorHAnsi"/>
                <w:sz w:val="18"/>
                <w:szCs w:val="18"/>
              </w:rPr>
            </w:pPr>
            <w:proofErr w:type="spellStart"/>
            <w:r w:rsidRPr="000C695C">
              <w:rPr>
                <w:rFonts w:ascii="FS Elliot" w:hAnsi="FS Elliot" w:cstheme="majorHAnsi"/>
                <w:sz w:val="18"/>
                <w:szCs w:val="18"/>
              </w:rPr>
              <w:t>Simplyhealth’s</w:t>
            </w:r>
            <w:proofErr w:type="spellEnd"/>
            <w:r w:rsidRPr="000C695C">
              <w:rPr>
                <w:rFonts w:ascii="FS Elliot" w:hAnsi="FS Elliot" w:cstheme="majorHAnsi"/>
                <w:sz w:val="18"/>
                <w:szCs w:val="18"/>
              </w:rPr>
              <w:t xml:space="preserve"> cultural ambition can be summarised as doing the right thing: by its customers, its people, its communities and our planet.  It seeks individuals who have passion and energy, who believe in a commercial </w:t>
            </w:r>
            <w:proofErr w:type="gramStart"/>
            <w:r w:rsidRPr="000C695C">
              <w:rPr>
                <w:rFonts w:ascii="FS Elliot" w:hAnsi="FS Elliot" w:cstheme="majorHAnsi"/>
                <w:sz w:val="18"/>
                <w:szCs w:val="18"/>
              </w:rPr>
              <w:t>agenda</w:t>
            </w:r>
            <w:proofErr w:type="gramEnd"/>
            <w:r w:rsidRPr="000C695C">
              <w:rPr>
                <w:rFonts w:ascii="FS Elliot" w:hAnsi="FS Elliot" w:cstheme="majorHAnsi"/>
                <w:sz w:val="18"/>
                <w:szCs w:val="18"/>
              </w:rPr>
              <w:t xml:space="preserve"> but who also believe the outcome of </w:t>
            </w:r>
            <w:proofErr w:type="spellStart"/>
            <w:r w:rsidRPr="000C695C">
              <w:rPr>
                <w:rFonts w:ascii="FS Elliot" w:hAnsi="FS Elliot" w:cstheme="majorHAnsi"/>
                <w:sz w:val="18"/>
                <w:szCs w:val="18"/>
              </w:rPr>
              <w:t>Simplyhealth’s</w:t>
            </w:r>
            <w:proofErr w:type="spellEnd"/>
            <w:r w:rsidRPr="000C695C">
              <w:rPr>
                <w:rFonts w:ascii="FS Elliot" w:hAnsi="FS Elliot" w:cstheme="majorHAnsi"/>
                <w:sz w:val="18"/>
                <w:szCs w:val="18"/>
              </w:rPr>
              <w:t xml:space="preserve"> commercial endeavours can lead to a better life and a healthier planet. </w:t>
            </w:r>
          </w:p>
          <w:p w14:paraId="3C7B6D34" w14:textId="77777777" w:rsidR="00244DA6" w:rsidRDefault="00244DA6" w:rsidP="00FC109F">
            <w:pPr>
              <w:jc w:val="both"/>
              <w:rPr>
                <w:rFonts w:ascii="FS Elliot" w:hAnsi="FS Elliot" w:cstheme="majorHAnsi"/>
                <w:sz w:val="18"/>
                <w:szCs w:val="18"/>
              </w:rPr>
            </w:pPr>
          </w:p>
          <w:p w14:paraId="3008F17D" w14:textId="51092D21" w:rsidR="00FC109F" w:rsidRPr="00FC109F" w:rsidRDefault="00FC109F" w:rsidP="00FC109F">
            <w:pPr>
              <w:jc w:val="both"/>
              <w:rPr>
                <w:rFonts w:ascii="FS Elliot" w:hAnsi="FS Elliot" w:cstheme="majorHAnsi"/>
                <w:sz w:val="18"/>
                <w:szCs w:val="18"/>
              </w:rPr>
            </w:pPr>
          </w:p>
        </w:tc>
      </w:tr>
      <w:tr w:rsidR="001E2C4A" w:rsidRPr="002C6516" w14:paraId="5092DEF6" w14:textId="77777777" w:rsidTr="002C6516">
        <w:tc>
          <w:tcPr>
            <w:tcW w:w="10348" w:type="dxa"/>
            <w:shd w:val="clear" w:color="auto" w:fill="00E6B8"/>
          </w:tcPr>
          <w:p w14:paraId="09BDC749" w14:textId="15387C2B" w:rsidR="001E2C4A" w:rsidRPr="001E2C4A" w:rsidRDefault="001E2C4A"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Our </w:t>
            </w:r>
            <w:r w:rsidR="00D50939">
              <w:rPr>
                <w:rFonts w:ascii="FS Elliot" w:hAnsi="FS Elliot" w:cs="Arial"/>
                <w:b/>
                <w:color w:val="0D2835"/>
                <w:sz w:val="24"/>
                <w:szCs w:val="24"/>
              </w:rPr>
              <w:t>Va</w:t>
            </w:r>
            <w:r w:rsidR="009A7731">
              <w:rPr>
                <w:rFonts w:ascii="FS Elliot" w:hAnsi="FS Elliot" w:cs="Arial"/>
                <w:b/>
                <w:color w:val="0D2835"/>
                <w:sz w:val="24"/>
                <w:szCs w:val="24"/>
              </w:rPr>
              <w:t xml:space="preserve">lues </w:t>
            </w:r>
          </w:p>
        </w:tc>
      </w:tr>
      <w:tr w:rsidR="00BF08FB" w:rsidRPr="002C6516" w14:paraId="37A3DB3E" w14:textId="77777777" w:rsidTr="00FE01D6">
        <w:trPr>
          <w:trHeight w:val="6190"/>
        </w:trPr>
        <w:tc>
          <w:tcPr>
            <w:tcW w:w="10348" w:type="dxa"/>
          </w:tcPr>
          <w:p w14:paraId="6B35DE92" w14:textId="07C0EEA4" w:rsidR="002C6516" w:rsidRPr="001E2C4A" w:rsidRDefault="002C6516" w:rsidP="002C6516">
            <w:pPr>
              <w:rPr>
                <w:rFonts w:ascii="FS Elliot" w:hAnsi="FS Elliot" w:cs="Arial"/>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AB69DC" w14:paraId="5885CCA6" w14:textId="77777777" w:rsidTr="00AB69DC">
              <w:tc>
                <w:tcPr>
                  <w:tcW w:w="3374" w:type="dxa"/>
                </w:tcPr>
                <w:p w14:paraId="7DDE5639" w14:textId="4600480B"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Courage and Curiosity</w:t>
                  </w:r>
                </w:p>
              </w:tc>
              <w:tc>
                <w:tcPr>
                  <w:tcW w:w="3374" w:type="dxa"/>
                </w:tcPr>
                <w:p w14:paraId="559EBDF8" w14:textId="0256B14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Trust and Kindness</w:t>
                  </w:r>
                </w:p>
              </w:tc>
              <w:tc>
                <w:tcPr>
                  <w:tcW w:w="3374" w:type="dxa"/>
                </w:tcPr>
                <w:p w14:paraId="45EAB746" w14:textId="36BD0C3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All Together Healthier</w:t>
                  </w:r>
                </w:p>
              </w:tc>
            </w:tr>
            <w:tr w:rsidR="00AB69DC" w14:paraId="2F2FA35B" w14:textId="77777777" w:rsidTr="00AB69DC">
              <w:tc>
                <w:tcPr>
                  <w:tcW w:w="3374" w:type="dxa"/>
                </w:tcPr>
                <w:p w14:paraId="2008DC71" w14:textId="0A7041B4" w:rsidR="00AB69DC" w:rsidRPr="00AB69DC" w:rsidRDefault="0074664E" w:rsidP="00AB69DC">
                  <w:pPr>
                    <w:jc w:val="center"/>
                    <w:rPr>
                      <w:rFonts w:ascii="FS Elliot" w:hAnsi="FS Elliot" w:cs="Arial"/>
                      <w:b/>
                      <w:bCs/>
                      <w:i/>
                      <w:iCs/>
                      <w:color w:val="0D2835"/>
                      <w:sz w:val="18"/>
                      <w:szCs w:val="18"/>
                    </w:rPr>
                  </w:pPr>
                  <w:r>
                    <w:rPr>
                      <w:rFonts w:ascii="FS Elliot" w:hAnsi="FS Elliot" w:cs="Arial"/>
                      <w:b/>
                      <w:bCs/>
                      <w:i/>
                      <w:iCs/>
                      <w:color w:val="0D2835"/>
                      <w:sz w:val="18"/>
                      <w:szCs w:val="18"/>
                    </w:rPr>
                    <w:t>Creates a learning culture</w:t>
                  </w:r>
                </w:p>
              </w:tc>
              <w:tc>
                <w:tcPr>
                  <w:tcW w:w="3374" w:type="dxa"/>
                </w:tcPr>
                <w:p w14:paraId="0EFD9041" w14:textId="642BFC78" w:rsidR="00AB69DC" w:rsidRPr="00AB69DC" w:rsidRDefault="004D3020" w:rsidP="00AB69DC">
                  <w:pPr>
                    <w:jc w:val="center"/>
                    <w:rPr>
                      <w:rFonts w:ascii="FS Elliot" w:hAnsi="FS Elliot" w:cs="Arial"/>
                      <w:b/>
                      <w:bCs/>
                      <w:i/>
                      <w:iCs/>
                      <w:color w:val="0D2835"/>
                      <w:sz w:val="18"/>
                      <w:szCs w:val="18"/>
                    </w:rPr>
                  </w:pPr>
                  <w:r>
                    <w:rPr>
                      <w:rFonts w:ascii="FS Elliot" w:hAnsi="FS Elliot" w:cs="Arial"/>
                      <w:b/>
                      <w:bCs/>
                      <w:i/>
                      <w:iCs/>
                      <w:color w:val="0D2835"/>
                      <w:sz w:val="18"/>
                      <w:szCs w:val="18"/>
                    </w:rPr>
                    <w:t xml:space="preserve">Develops our humility </w:t>
                  </w:r>
                </w:p>
              </w:tc>
              <w:tc>
                <w:tcPr>
                  <w:tcW w:w="3374" w:type="dxa"/>
                </w:tcPr>
                <w:p w14:paraId="3093BFBE" w14:textId="049EF3FB" w:rsidR="00AB69DC" w:rsidRPr="00AB69DC" w:rsidRDefault="003E04C1" w:rsidP="00AB69DC">
                  <w:pPr>
                    <w:jc w:val="center"/>
                    <w:rPr>
                      <w:rFonts w:ascii="FS Elliot" w:hAnsi="FS Elliot" w:cs="Arial"/>
                      <w:b/>
                      <w:bCs/>
                      <w:i/>
                      <w:iCs/>
                      <w:color w:val="0D2835"/>
                      <w:sz w:val="18"/>
                      <w:szCs w:val="18"/>
                    </w:rPr>
                  </w:pPr>
                  <w:r>
                    <w:rPr>
                      <w:rFonts w:ascii="FS Elliot" w:hAnsi="FS Elliot" w:cs="Arial"/>
                      <w:b/>
                      <w:bCs/>
                      <w:i/>
                      <w:iCs/>
                      <w:color w:val="0D2835"/>
                      <w:sz w:val="18"/>
                      <w:szCs w:val="18"/>
                    </w:rPr>
                    <w:t xml:space="preserve">Living our brand </w:t>
                  </w:r>
                </w:p>
              </w:tc>
            </w:tr>
            <w:tr w:rsidR="00AB69DC" w14:paraId="5563E6FB" w14:textId="77777777" w:rsidTr="00AB69DC">
              <w:tc>
                <w:tcPr>
                  <w:tcW w:w="3374" w:type="dxa"/>
                </w:tcPr>
                <w:p w14:paraId="676E5E82" w14:textId="4543C80C" w:rsidR="00AB69DC" w:rsidRPr="00AB69DC" w:rsidRDefault="00AB69DC" w:rsidP="00AB69DC">
                  <w:pPr>
                    <w:numPr>
                      <w:ilvl w:val="0"/>
                      <w:numId w:val="16"/>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w:t>
                  </w:r>
                  <w:r w:rsidR="0074664E">
                    <w:rPr>
                      <w:rFonts w:ascii="FS Elliot" w:hAnsi="FS Elliot" w:cs="Arial"/>
                      <w:sz w:val="18"/>
                      <w:szCs w:val="18"/>
                    </w:rPr>
                    <w:t xml:space="preserve">are ambitious and push boundaries </w:t>
                  </w:r>
                  <w:r w:rsidR="00D50939">
                    <w:rPr>
                      <w:rFonts w:ascii="FS Elliot" w:hAnsi="FS Elliot" w:cs="Arial"/>
                      <w:sz w:val="18"/>
                      <w:szCs w:val="18"/>
                    </w:rPr>
                    <w:t xml:space="preserve">to deliver great results for our </w:t>
                  </w:r>
                  <w:r w:rsidR="009A7731">
                    <w:rPr>
                      <w:rFonts w:ascii="FS Elliot" w:hAnsi="FS Elliot" w:cs="Arial"/>
                      <w:sz w:val="18"/>
                      <w:szCs w:val="18"/>
                    </w:rPr>
                    <w:t xml:space="preserve">customers and our business </w:t>
                  </w:r>
                </w:p>
                <w:p w14:paraId="102CA1CF" w14:textId="078ACC61" w:rsidR="00AB69DC" w:rsidRPr="00AB69DC" w:rsidRDefault="00AB69DC" w:rsidP="00AB69DC">
                  <w:pPr>
                    <w:numPr>
                      <w:ilvl w:val="0"/>
                      <w:numId w:val="16"/>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w:t>
                  </w:r>
                  <w:r w:rsidR="009A7731">
                    <w:rPr>
                      <w:rFonts w:ascii="FS Elliot" w:hAnsi="FS Elliot" w:cs="Arial"/>
                      <w:sz w:val="18"/>
                      <w:szCs w:val="18"/>
                    </w:rPr>
                    <w:t xml:space="preserve">speak up </w:t>
                  </w:r>
                  <w:r w:rsidR="003C35E1">
                    <w:rPr>
                      <w:rFonts w:ascii="FS Elliot" w:hAnsi="FS Elliot" w:cs="Arial"/>
                      <w:sz w:val="18"/>
                      <w:szCs w:val="18"/>
                    </w:rPr>
                    <w:t>for what we believe in to make a difference and tell it like it is</w:t>
                  </w:r>
                </w:p>
                <w:p w14:paraId="6FD88E6B" w14:textId="77777777" w:rsidR="00AB69DC" w:rsidRPr="008B6214" w:rsidRDefault="00AB69DC" w:rsidP="003C35E1">
                  <w:pPr>
                    <w:numPr>
                      <w:ilvl w:val="0"/>
                      <w:numId w:val="16"/>
                    </w:numPr>
                    <w:tabs>
                      <w:tab w:val="clear" w:pos="720"/>
                    </w:tabs>
                    <w:ind w:left="340" w:hanging="238"/>
                    <w:rPr>
                      <w:rFonts w:ascii="FS Elliot" w:hAnsi="FS Elliot" w:cs="Arial"/>
                      <w:color w:val="0D2835"/>
                      <w:sz w:val="18"/>
                      <w:szCs w:val="18"/>
                    </w:rPr>
                  </w:pPr>
                  <w:r w:rsidRPr="00AB69DC">
                    <w:rPr>
                      <w:rFonts w:ascii="FS Elliot" w:hAnsi="FS Elliot" w:cs="Arial"/>
                      <w:sz w:val="18"/>
                      <w:szCs w:val="18"/>
                    </w:rPr>
                    <w:t xml:space="preserve">We </w:t>
                  </w:r>
                  <w:r w:rsidR="003C35E1">
                    <w:rPr>
                      <w:rFonts w:ascii="FS Elliot" w:hAnsi="FS Elliot" w:cs="Arial"/>
                      <w:sz w:val="18"/>
                      <w:szCs w:val="18"/>
                    </w:rPr>
                    <w:t xml:space="preserve">have an intense desire </w:t>
                  </w:r>
                  <w:r w:rsidR="00491F7B">
                    <w:rPr>
                      <w:rFonts w:ascii="FS Elliot" w:hAnsi="FS Elliot" w:cs="Arial"/>
                      <w:sz w:val="18"/>
                      <w:szCs w:val="18"/>
                    </w:rPr>
                    <w:t>to understand our customers, drive efficiencies and imagine new possibilities</w:t>
                  </w:r>
                  <w:r w:rsidR="008B6214">
                    <w:rPr>
                      <w:rFonts w:ascii="FS Elliot" w:hAnsi="FS Elliot" w:cs="Arial"/>
                      <w:sz w:val="18"/>
                      <w:szCs w:val="18"/>
                    </w:rPr>
                    <w:t xml:space="preserve"> for our business. </w:t>
                  </w:r>
                </w:p>
                <w:p w14:paraId="6F432459" w14:textId="77777777" w:rsidR="008B6214" w:rsidRPr="008B6214" w:rsidRDefault="008B6214" w:rsidP="003C35E1">
                  <w:pPr>
                    <w:numPr>
                      <w:ilvl w:val="0"/>
                      <w:numId w:val="16"/>
                    </w:numPr>
                    <w:tabs>
                      <w:tab w:val="clear" w:pos="720"/>
                    </w:tabs>
                    <w:ind w:left="340" w:hanging="238"/>
                    <w:rPr>
                      <w:rFonts w:ascii="FS Elliot" w:hAnsi="FS Elliot" w:cs="Arial"/>
                      <w:color w:val="0D2835"/>
                      <w:sz w:val="18"/>
                      <w:szCs w:val="18"/>
                    </w:rPr>
                  </w:pPr>
                  <w:r>
                    <w:rPr>
                      <w:rFonts w:ascii="FS Elliot" w:hAnsi="FS Elliot" w:cs="Arial"/>
                      <w:sz w:val="18"/>
                      <w:szCs w:val="18"/>
                    </w:rPr>
                    <w:t xml:space="preserve">We are hungry to learn and love to experiment, embrace change and seek out new ideas. </w:t>
                  </w:r>
                </w:p>
                <w:p w14:paraId="5C177EE7" w14:textId="34201EEC" w:rsidR="008B6214" w:rsidRPr="00AD1022" w:rsidRDefault="008B6214" w:rsidP="003C35E1">
                  <w:pPr>
                    <w:numPr>
                      <w:ilvl w:val="0"/>
                      <w:numId w:val="16"/>
                    </w:numPr>
                    <w:tabs>
                      <w:tab w:val="clear" w:pos="720"/>
                    </w:tabs>
                    <w:ind w:left="340" w:hanging="238"/>
                    <w:rPr>
                      <w:rFonts w:ascii="FS Elliot" w:hAnsi="FS Elliot" w:cs="Arial"/>
                      <w:color w:val="0D2835"/>
                      <w:sz w:val="18"/>
                      <w:szCs w:val="18"/>
                    </w:rPr>
                  </w:pPr>
                  <w:r>
                    <w:rPr>
                      <w:rFonts w:ascii="FS Elliot" w:hAnsi="FS Elliot" w:cs="Arial"/>
                      <w:sz w:val="18"/>
                      <w:szCs w:val="18"/>
                    </w:rPr>
                    <w:t>We are inquisitive, creative and always challenge the status quo.</w:t>
                  </w:r>
                </w:p>
                <w:p w14:paraId="519AB0E6" w14:textId="4F4F2344" w:rsidR="00AD1022" w:rsidRPr="00FE01D6" w:rsidRDefault="00FE01D6" w:rsidP="00AD1022">
                  <w:pPr>
                    <w:rPr>
                      <w:rFonts w:ascii="FS Elliot" w:hAnsi="FS Elliot" w:cs="Arial"/>
                      <w:sz w:val="18"/>
                      <w:szCs w:val="18"/>
                    </w:rPr>
                  </w:pPr>
                  <w:r w:rsidRPr="00AD1022">
                    <w:rPr>
                      <w:rFonts w:ascii="Times New Roman" w:eastAsia="Times New Roman" w:hAnsi="Times New Roman" w:cs="Times New Roman"/>
                      <w:noProof/>
                      <w:sz w:val="24"/>
                      <w:szCs w:val="24"/>
                      <w:lang w:eastAsia="en-GB"/>
                    </w:rPr>
                    <w:drawing>
                      <wp:anchor distT="0" distB="0" distL="114300" distR="114300" simplePos="0" relativeHeight="251662336" behindDoc="0" locked="0" layoutInCell="1" allowOverlap="1" wp14:anchorId="37B12053" wp14:editId="7B9A64C1">
                        <wp:simplePos x="0" y="0"/>
                        <wp:positionH relativeFrom="column">
                          <wp:posOffset>575310</wp:posOffset>
                        </wp:positionH>
                        <wp:positionV relativeFrom="paragraph">
                          <wp:posOffset>24765</wp:posOffset>
                        </wp:positionV>
                        <wp:extent cx="954000" cy="954000"/>
                        <wp:effectExtent l="0" t="0" r="0" b="0"/>
                        <wp:wrapNone/>
                        <wp:docPr id="5" name="Picture 4">
                          <a:extLst xmlns:a="http://schemas.openxmlformats.org/drawingml/2006/main">
                            <a:ext uri="{FF2B5EF4-FFF2-40B4-BE49-F238E27FC236}">
                              <a16:creationId xmlns:a16="http://schemas.microsoft.com/office/drawing/2014/main" id="{DB61C5B7-D8CA-4C9E-977A-420FCF11DC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74" w:type="dxa"/>
                </w:tcPr>
                <w:p w14:paraId="7DA75294" w14:textId="1AB46964" w:rsidR="00AB69DC" w:rsidRDefault="00715778" w:rsidP="00715778">
                  <w:pPr>
                    <w:numPr>
                      <w:ilvl w:val="0"/>
                      <w:numId w:val="6"/>
                    </w:numPr>
                    <w:tabs>
                      <w:tab w:val="clear" w:pos="720"/>
                    </w:tabs>
                    <w:ind w:left="229" w:hanging="208"/>
                    <w:rPr>
                      <w:rFonts w:ascii="FS Elliot" w:hAnsi="FS Elliot" w:cs="Arial"/>
                      <w:color w:val="0D2835"/>
                      <w:sz w:val="18"/>
                      <w:szCs w:val="18"/>
                    </w:rPr>
                  </w:pPr>
                  <w:r>
                    <w:rPr>
                      <w:rFonts w:ascii="FS Elliot" w:hAnsi="FS Elliot" w:cs="Arial"/>
                      <w:color w:val="0D2835"/>
                      <w:sz w:val="18"/>
                      <w:szCs w:val="18"/>
                    </w:rPr>
                    <w:t xml:space="preserve">Trust is at the heart of everything we do. We act with humility and work hard to </w:t>
                  </w:r>
                  <w:r w:rsidR="00426394">
                    <w:rPr>
                      <w:rFonts w:ascii="FS Elliot" w:hAnsi="FS Elliot" w:cs="Arial"/>
                      <w:color w:val="0D2835"/>
                      <w:sz w:val="18"/>
                      <w:szCs w:val="18"/>
                    </w:rPr>
                    <w:t>build trust with colleagues, customers and partners to get the best results.</w:t>
                  </w:r>
                </w:p>
                <w:p w14:paraId="1359723D" w14:textId="305E7512" w:rsidR="00426394" w:rsidRDefault="0021335D" w:rsidP="00715778">
                  <w:pPr>
                    <w:numPr>
                      <w:ilvl w:val="0"/>
                      <w:numId w:val="6"/>
                    </w:numPr>
                    <w:tabs>
                      <w:tab w:val="clear" w:pos="720"/>
                    </w:tabs>
                    <w:ind w:left="229" w:hanging="208"/>
                    <w:rPr>
                      <w:rFonts w:ascii="FS Elliot" w:hAnsi="FS Elliot" w:cs="Arial"/>
                      <w:color w:val="0D2835"/>
                      <w:sz w:val="18"/>
                      <w:szCs w:val="18"/>
                    </w:rPr>
                  </w:pPr>
                  <w:r>
                    <w:rPr>
                      <w:rFonts w:ascii="FS Elliot" w:hAnsi="FS Elliot" w:cs="Arial"/>
                      <w:color w:val="0D2835"/>
                      <w:sz w:val="18"/>
                      <w:szCs w:val="18"/>
                    </w:rPr>
                    <w:t>We have a legacy of selfless acts and will continue to enhance society</w:t>
                  </w:r>
                  <w:r w:rsidR="00DA3856">
                    <w:rPr>
                      <w:rFonts w:ascii="FS Elliot" w:hAnsi="FS Elliot" w:cs="Arial"/>
                      <w:color w:val="0D2835"/>
                      <w:sz w:val="18"/>
                      <w:szCs w:val="18"/>
                    </w:rPr>
                    <w:t>, the health of our customer</w:t>
                  </w:r>
                  <w:r w:rsidR="00972247">
                    <w:rPr>
                      <w:rFonts w:ascii="FS Elliot" w:hAnsi="FS Elliot" w:cs="Arial"/>
                      <w:color w:val="0D2835"/>
                      <w:sz w:val="18"/>
                      <w:szCs w:val="18"/>
                    </w:rPr>
                    <w:t>s</w:t>
                  </w:r>
                  <w:r w:rsidR="00DA3856">
                    <w:rPr>
                      <w:rFonts w:ascii="FS Elliot" w:hAnsi="FS Elliot" w:cs="Arial"/>
                      <w:color w:val="0D2835"/>
                      <w:sz w:val="18"/>
                      <w:szCs w:val="18"/>
                    </w:rPr>
                    <w:t xml:space="preserve"> and the planet.</w:t>
                  </w:r>
                </w:p>
                <w:p w14:paraId="2F08488F" w14:textId="651B5187" w:rsidR="00DA3856" w:rsidRDefault="00DA3856" w:rsidP="00715778">
                  <w:pPr>
                    <w:numPr>
                      <w:ilvl w:val="0"/>
                      <w:numId w:val="6"/>
                    </w:numPr>
                    <w:tabs>
                      <w:tab w:val="clear" w:pos="720"/>
                    </w:tabs>
                    <w:ind w:left="229" w:hanging="208"/>
                    <w:rPr>
                      <w:rFonts w:ascii="FS Elliot" w:hAnsi="FS Elliot" w:cs="Arial"/>
                      <w:color w:val="0D2835"/>
                      <w:sz w:val="18"/>
                      <w:szCs w:val="18"/>
                    </w:rPr>
                  </w:pPr>
                  <w:r>
                    <w:rPr>
                      <w:rFonts w:ascii="FS Elliot" w:hAnsi="FS Elliot" w:cs="Arial"/>
                      <w:color w:val="0D2835"/>
                      <w:sz w:val="18"/>
                      <w:szCs w:val="18"/>
                    </w:rPr>
                    <w:t>We treat everyone as individuals, embracing diversity and inclusion.</w:t>
                  </w:r>
                </w:p>
                <w:p w14:paraId="0F6B016E" w14:textId="643DD9E0" w:rsidR="005263F5" w:rsidRDefault="005263F5" w:rsidP="002C6516">
                  <w:pPr>
                    <w:rPr>
                      <w:rFonts w:ascii="FS Elliot" w:hAnsi="FS Elliot" w:cs="Arial"/>
                      <w:color w:val="0D2835"/>
                      <w:sz w:val="18"/>
                      <w:szCs w:val="18"/>
                    </w:rPr>
                  </w:pPr>
                </w:p>
                <w:p w14:paraId="24F684E7" w14:textId="757C7E0A" w:rsidR="005263F5" w:rsidRDefault="005263F5" w:rsidP="002C6516">
                  <w:pPr>
                    <w:rPr>
                      <w:rFonts w:ascii="FS Elliot" w:hAnsi="FS Elliot" w:cs="Arial"/>
                      <w:color w:val="0D2835"/>
                      <w:sz w:val="18"/>
                      <w:szCs w:val="18"/>
                    </w:rPr>
                  </w:pPr>
                </w:p>
                <w:p w14:paraId="58AE0E72" w14:textId="0EC402BF" w:rsidR="00CD1F21" w:rsidRDefault="00CD1F21" w:rsidP="002C6516">
                  <w:pPr>
                    <w:rPr>
                      <w:rFonts w:ascii="FS Elliot" w:hAnsi="FS Elliot" w:cs="Arial"/>
                      <w:color w:val="0D2835"/>
                      <w:sz w:val="18"/>
                      <w:szCs w:val="18"/>
                    </w:rPr>
                  </w:pPr>
                </w:p>
                <w:p w14:paraId="7CE4B873" w14:textId="4F42AC46" w:rsidR="00CD1F21" w:rsidRDefault="00CD1F21" w:rsidP="002C6516">
                  <w:pPr>
                    <w:rPr>
                      <w:rFonts w:ascii="FS Elliot" w:hAnsi="FS Elliot" w:cs="Arial"/>
                      <w:color w:val="0D2835"/>
                      <w:sz w:val="18"/>
                      <w:szCs w:val="18"/>
                    </w:rPr>
                  </w:pPr>
                </w:p>
                <w:p w14:paraId="57E9365A" w14:textId="33DC641B" w:rsidR="005E3793" w:rsidRPr="005E3793" w:rsidRDefault="00FE01D6" w:rsidP="005E3793">
                  <w:pPr>
                    <w:spacing w:before="100" w:beforeAutospacing="1" w:after="100" w:afterAutospacing="1"/>
                    <w:rPr>
                      <w:rFonts w:ascii="Times New Roman" w:eastAsia="Times New Roman" w:hAnsi="Times New Roman" w:cs="Times New Roman"/>
                      <w:sz w:val="24"/>
                      <w:szCs w:val="24"/>
                      <w:lang w:eastAsia="en-GB"/>
                    </w:rPr>
                  </w:pPr>
                  <w:r w:rsidRPr="005E3793">
                    <w:rPr>
                      <w:rFonts w:ascii="Times New Roman" w:eastAsia="Times New Roman" w:hAnsi="Times New Roman" w:cs="Times New Roman"/>
                      <w:noProof/>
                      <w:sz w:val="24"/>
                      <w:szCs w:val="24"/>
                      <w:lang w:eastAsia="en-GB"/>
                    </w:rPr>
                    <w:drawing>
                      <wp:anchor distT="0" distB="0" distL="114300" distR="114300" simplePos="0" relativeHeight="251657216" behindDoc="0" locked="0" layoutInCell="1" allowOverlap="1" wp14:anchorId="28D70505" wp14:editId="1989BEBE">
                        <wp:simplePos x="0" y="0"/>
                        <wp:positionH relativeFrom="column">
                          <wp:posOffset>525780</wp:posOffset>
                        </wp:positionH>
                        <wp:positionV relativeFrom="paragraph">
                          <wp:posOffset>238125</wp:posOffset>
                        </wp:positionV>
                        <wp:extent cx="954000" cy="954000"/>
                        <wp:effectExtent l="0" t="0" r="0" b="0"/>
                        <wp:wrapSquare wrapText="bothSides"/>
                        <wp:docPr id="4" name="Picture 3">
                          <a:extLst xmlns:a="http://schemas.openxmlformats.org/drawingml/2006/main">
                            <a:ext uri="{FF2B5EF4-FFF2-40B4-BE49-F238E27FC236}">
                              <a16:creationId xmlns:a16="http://schemas.microsoft.com/office/drawing/2014/main" id="{A5885AF1-E852-4ECC-84E5-2ED244C9FB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1FC52A" w14:textId="77777777" w:rsidR="005263F5" w:rsidRDefault="005263F5" w:rsidP="002C6516">
                  <w:pPr>
                    <w:rPr>
                      <w:rFonts w:ascii="FS Elliot" w:hAnsi="FS Elliot" w:cs="Arial"/>
                      <w:color w:val="0D2835"/>
                      <w:sz w:val="18"/>
                      <w:szCs w:val="18"/>
                    </w:rPr>
                  </w:pPr>
                </w:p>
                <w:p w14:paraId="39878110" w14:textId="77777777" w:rsidR="005263F5" w:rsidRDefault="005263F5" w:rsidP="002C6516">
                  <w:pPr>
                    <w:rPr>
                      <w:rFonts w:ascii="FS Elliot" w:hAnsi="FS Elliot" w:cs="Arial"/>
                      <w:color w:val="0D2835"/>
                      <w:sz w:val="18"/>
                      <w:szCs w:val="18"/>
                    </w:rPr>
                  </w:pPr>
                </w:p>
                <w:p w14:paraId="26607337" w14:textId="77777777" w:rsidR="005263F5" w:rsidRDefault="005263F5" w:rsidP="002C6516">
                  <w:pPr>
                    <w:rPr>
                      <w:rFonts w:ascii="FS Elliot" w:hAnsi="FS Elliot" w:cs="Arial"/>
                      <w:color w:val="0D2835"/>
                      <w:sz w:val="18"/>
                      <w:szCs w:val="18"/>
                    </w:rPr>
                  </w:pPr>
                </w:p>
                <w:p w14:paraId="36815567" w14:textId="1E6F140A" w:rsidR="005263F5" w:rsidRPr="00AB69DC" w:rsidRDefault="005263F5" w:rsidP="002C6516">
                  <w:pPr>
                    <w:rPr>
                      <w:rFonts w:ascii="FS Elliot" w:hAnsi="FS Elliot" w:cs="Arial"/>
                      <w:color w:val="0D2835"/>
                      <w:sz w:val="18"/>
                      <w:szCs w:val="18"/>
                    </w:rPr>
                  </w:pPr>
                </w:p>
              </w:tc>
              <w:tc>
                <w:tcPr>
                  <w:tcW w:w="3374" w:type="dxa"/>
                </w:tcPr>
                <w:p w14:paraId="78F6CA38" w14:textId="77777777" w:rsidR="00AB69DC" w:rsidRDefault="003E04C1" w:rsidP="003E04C1">
                  <w:pPr>
                    <w:numPr>
                      <w:ilvl w:val="0"/>
                      <w:numId w:val="19"/>
                    </w:numPr>
                    <w:tabs>
                      <w:tab w:val="clear" w:pos="720"/>
                    </w:tabs>
                    <w:ind w:left="401" w:hanging="319"/>
                    <w:rPr>
                      <w:rFonts w:ascii="FS Elliot" w:hAnsi="FS Elliot" w:cs="Arial"/>
                      <w:color w:val="0D2835"/>
                      <w:sz w:val="18"/>
                      <w:szCs w:val="18"/>
                    </w:rPr>
                  </w:pPr>
                  <w:r>
                    <w:rPr>
                      <w:rFonts w:ascii="FS Elliot" w:hAnsi="FS Elliot" w:cs="Arial"/>
                      <w:color w:val="0D2835"/>
                      <w:sz w:val="18"/>
                      <w:szCs w:val="18"/>
                    </w:rPr>
                    <w:t xml:space="preserve">We are </w:t>
                  </w:r>
                  <w:r w:rsidR="004972ED">
                    <w:rPr>
                      <w:rFonts w:ascii="FS Elliot" w:hAnsi="FS Elliot" w:cs="Arial"/>
                      <w:color w:val="0D2835"/>
                      <w:sz w:val="18"/>
                      <w:szCs w:val="18"/>
                    </w:rPr>
                    <w:t xml:space="preserve">here to help others live their best lives. We are proud to develop healthcare solutions which meet the needs of our </w:t>
                  </w:r>
                  <w:r w:rsidR="009500D0">
                    <w:rPr>
                      <w:rFonts w:ascii="FS Elliot" w:hAnsi="FS Elliot" w:cs="Arial"/>
                      <w:color w:val="0D2835"/>
                      <w:sz w:val="18"/>
                      <w:szCs w:val="18"/>
                    </w:rPr>
                    <w:t>customers.</w:t>
                  </w:r>
                </w:p>
                <w:p w14:paraId="3212097F" w14:textId="77777777" w:rsidR="009500D0" w:rsidRDefault="009500D0" w:rsidP="003E04C1">
                  <w:pPr>
                    <w:numPr>
                      <w:ilvl w:val="0"/>
                      <w:numId w:val="19"/>
                    </w:numPr>
                    <w:tabs>
                      <w:tab w:val="clear" w:pos="720"/>
                    </w:tabs>
                    <w:ind w:left="401" w:hanging="319"/>
                    <w:rPr>
                      <w:rFonts w:ascii="FS Elliot" w:hAnsi="FS Elliot" w:cs="Arial"/>
                      <w:color w:val="0D2835"/>
                      <w:sz w:val="18"/>
                      <w:szCs w:val="18"/>
                    </w:rPr>
                  </w:pPr>
                  <w:r>
                    <w:rPr>
                      <w:rFonts w:ascii="FS Elliot" w:hAnsi="FS Elliot" w:cs="Arial"/>
                      <w:color w:val="0D2835"/>
                      <w:sz w:val="18"/>
                      <w:szCs w:val="18"/>
                    </w:rPr>
                    <w:t xml:space="preserve">We work together to innovate, driving and embracing change </w:t>
                  </w:r>
                  <w:r w:rsidR="00400366">
                    <w:rPr>
                      <w:rFonts w:ascii="FS Elliot" w:hAnsi="FS Elliot" w:cs="Arial"/>
                      <w:color w:val="0D2835"/>
                      <w:sz w:val="18"/>
                      <w:szCs w:val="18"/>
                    </w:rPr>
                    <w:t>with</w:t>
                  </w:r>
                  <w:r>
                    <w:rPr>
                      <w:rFonts w:ascii="FS Elliot" w:hAnsi="FS Elliot" w:cs="Arial"/>
                      <w:color w:val="0D2835"/>
                      <w:sz w:val="18"/>
                      <w:szCs w:val="18"/>
                    </w:rPr>
                    <w:t xml:space="preserve"> growth</w:t>
                  </w:r>
                  <w:r w:rsidR="00400366">
                    <w:rPr>
                      <w:rFonts w:ascii="FS Elliot" w:hAnsi="FS Elliot" w:cs="Arial"/>
                      <w:color w:val="0D2835"/>
                      <w:sz w:val="18"/>
                      <w:szCs w:val="18"/>
                    </w:rPr>
                    <w:t xml:space="preserve"> mindsets so we can provide the best health</w:t>
                  </w:r>
                  <w:r w:rsidR="00F21313">
                    <w:rPr>
                      <w:rFonts w:ascii="FS Elliot" w:hAnsi="FS Elliot" w:cs="Arial"/>
                      <w:color w:val="0D2835"/>
                      <w:sz w:val="18"/>
                      <w:szCs w:val="18"/>
                    </w:rPr>
                    <w:t>care for our customers.</w:t>
                  </w:r>
                </w:p>
                <w:p w14:paraId="4E8BF47A" w14:textId="2214B782" w:rsidR="002316ED" w:rsidRDefault="00F21313" w:rsidP="002316ED">
                  <w:pPr>
                    <w:numPr>
                      <w:ilvl w:val="0"/>
                      <w:numId w:val="19"/>
                    </w:numPr>
                    <w:tabs>
                      <w:tab w:val="clear" w:pos="720"/>
                    </w:tabs>
                    <w:ind w:left="401" w:hanging="319"/>
                    <w:rPr>
                      <w:rFonts w:ascii="FS Elliot" w:hAnsi="FS Elliot" w:cs="Arial"/>
                      <w:color w:val="0D2835"/>
                      <w:sz w:val="18"/>
                      <w:szCs w:val="18"/>
                    </w:rPr>
                  </w:pPr>
                  <w:r>
                    <w:rPr>
                      <w:rFonts w:ascii="FS Elliot" w:hAnsi="FS Elliot" w:cs="Arial"/>
                      <w:color w:val="0D2835"/>
                      <w:sz w:val="18"/>
                      <w:szCs w:val="18"/>
                    </w:rPr>
                    <w:t xml:space="preserve">We need to perform at the top of our game, and that starts with </w:t>
                  </w:r>
                  <w:r w:rsidR="002316ED">
                    <w:rPr>
                      <w:rFonts w:ascii="FS Elliot" w:hAnsi="FS Elliot" w:cs="Arial"/>
                      <w:color w:val="0D2835"/>
                      <w:sz w:val="18"/>
                      <w:szCs w:val="18"/>
                    </w:rPr>
                    <w:t>self-care. We invest in the health and wellbeing of all our colleagues, so we are always at our peak.</w:t>
                  </w:r>
                </w:p>
                <w:p w14:paraId="205ADA39" w14:textId="0FD0CA99" w:rsidR="00FE01D6" w:rsidRDefault="00FE01D6" w:rsidP="00FE01D6">
                  <w:pPr>
                    <w:rPr>
                      <w:rFonts w:ascii="FS Elliot" w:hAnsi="FS Elliot" w:cs="Arial"/>
                      <w:color w:val="0D2835"/>
                      <w:sz w:val="18"/>
                      <w:szCs w:val="18"/>
                    </w:rPr>
                  </w:pPr>
                  <w:r w:rsidRPr="00FE01D6">
                    <w:rPr>
                      <w:rFonts w:ascii="Times New Roman" w:eastAsia="Times New Roman" w:hAnsi="Times New Roman" w:cs="Times New Roman"/>
                      <w:noProof/>
                      <w:sz w:val="24"/>
                      <w:szCs w:val="24"/>
                      <w:lang w:eastAsia="en-GB"/>
                    </w:rPr>
                    <w:drawing>
                      <wp:anchor distT="0" distB="0" distL="114300" distR="114300" simplePos="0" relativeHeight="251660288" behindDoc="0" locked="0" layoutInCell="1" allowOverlap="1" wp14:anchorId="4CCFC9FF" wp14:editId="20C166F7">
                        <wp:simplePos x="0" y="0"/>
                        <wp:positionH relativeFrom="column">
                          <wp:posOffset>567055</wp:posOffset>
                        </wp:positionH>
                        <wp:positionV relativeFrom="paragraph">
                          <wp:posOffset>49530</wp:posOffset>
                        </wp:positionV>
                        <wp:extent cx="954000" cy="954000"/>
                        <wp:effectExtent l="0" t="0" r="0" b="0"/>
                        <wp:wrapSquare wrapText="bothSides"/>
                        <wp:docPr id="6" name="Picture 5">
                          <a:extLst xmlns:a="http://schemas.openxmlformats.org/drawingml/2006/main">
                            <a:ext uri="{FF2B5EF4-FFF2-40B4-BE49-F238E27FC236}">
                              <a16:creationId xmlns:a16="http://schemas.microsoft.com/office/drawing/2014/main" id="{2907DF50-97FA-4090-A7C5-0363327E5F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D8413C" w14:textId="730164BC" w:rsidR="00FE01D6" w:rsidRPr="00FE01D6" w:rsidRDefault="00FE01D6" w:rsidP="00FE01D6">
                  <w:pPr>
                    <w:spacing w:before="100" w:beforeAutospacing="1" w:after="100" w:afterAutospacing="1"/>
                    <w:rPr>
                      <w:rFonts w:ascii="Times New Roman" w:eastAsia="Times New Roman" w:hAnsi="Times New Roman" w:cs="Times New Roman"/>
                      <w:sz w:val="24"/>
                      <w:szCs w:val="24"/>
                      <w:lang w:eastAsia="en-GB"/>
                    </w:rPr>
                  </w:pPr>
                </w:p>
                <w:p w14:paraId="1AB60ED6" w14:textId="7734349C" w:rsidR="00FE01D6" w:rsidRPr="002316ED" w:rsidRDefault="00FE01D6" w:rsidP="00FE01D6">
                  <w:pPr>
                    <w:rPr>
                      <w:rFonts w:ascii="FS Elliot" w:hAnsi="FS Elliot" w:cs="Arial"/>
                      <w:color w:val="0D2835"/>
                      <w:sz w:val="18"/>
                      <w:szCs w:val="18"/>
                    </w:rPr>
                  </w:pPr>
                </w:p>
              </w:tc>
            </w:tr>
          </w:tbl>
          <w:p w14:paraId="55479ECC" w14:textId="77777777" w:rsidR="00F1350D" w:rsidRPr="001E2C4A" w:rsidRDefault="00F1350D" w:rsidP="00F1350D">
            <w:pPr>
              <w:pStyle w:val="ListParagraph"/>
              <w:ind w:left="1037"/>
              <w:rPr>
                <w:rFonts w:ascii="FS Elliot" w:hAnsi="FS Elliot" w:cs="Arial"/>
                <w:color w:val="000000" w:themeColor="text1"/>
                <w:sz w:val="18"/>
                <w:szCs w:val="18"/>
              </w:rPr>
            </w:pPr>
          </w:p>
        </w:tc>
      </w:tr>
      <w:tr w:rsidR="0013589A" w:rsidRPr="002C6516" w14:paraId="484F8E68" w14:textId="77777777" w:rsidTr="001E2C4A">
        <w:tc>
          <w:tcPr>
            <w:tcW w:w="10348" w:type="dxa"/>
            <w:shd w:val="clear" w:color="auto" w:fill="00E6B8"/>
          </w:tcPr>
          <w:p w14:paraId="241EAFEB" w14:textId="17FCFFE2" w:rsidR="0013589A" w:rsidRPr="001E2C4A" w:rsidRDefault="0013589A" w:rsidP="001E2C4A">
            <w:pPr>
              <w:spacing w:before="60" w:after="60"/>
              <w:rPr>
                <w:rFonts w:ascii="FS Elliot" w:hAnsi="FS Elliot" w:cs="Arial"/>
                <w:b/>
                <w:color w:val="0D2835"/>
                <w:sz w:val="24"/>
                <w:szCs w:val="24"/>
              </w:rPr>
            </w:pPr>
          </w:p>
        </w:tc>
      </w:tr>
      <w:tr w:rsidR="00203113" w:rsidRPr="002C6516" w14:paraId="52249539" w14:textId="77777777" w:rsidTr="003A0726">
        <w:tc>
          <w:tcPr>
            <w:tcW w:w="10348" w:type="dxa"/>
          </w:tcPr>
          <w:p w14:paraId="66B28695" w14:textId="77777777" w:rsidR="009D0E39" w:rsidRPr="008201B4" w:rsidRDefault="009D0E39" w:rsidP="008201B4">
            <w:pPr>
              <w:rPr>
                <w:rStyle w:val="Strong"/>
                <w:rFonts w:ascii="FS Elliot" w:hAnsi="FS Elliot" w:cs="Arial"/>
                <w:b w:val="0"/>
                <w:bCs w:val="0"/>
                <w:color w:val="000000" w:themeColor="text1"/>
                <w:sz w:val="18"/>
                <w:szCs w:val="18"/>
              </w:rPr>
            </w:pPr>
          </w:p>
          <w:p w14:paraId="3AF89BC5" w14:textId="77777777" w:rsidR="008201B4" w:rsidRDefault="008201B4" w:rsidP="008201B4">
            <w:pPr>
              <w:pStyle w:val="ListParagraph"/>
              <w:numPr>
                <w:ilvl w:val="0"/>
                <w:numId w:val="32"/>
              </w:numPr>
              <w:spacing w:after="160" w:line="259" w:lineRule="auto"/>
              <w:rPr>
                <w:rFonts w:ascii="FS Elliot" w:hAnsi="FS Elliot" w:cs="Arial"/>
                <w:color w:val="000000" w:themeColor="text1"/>
                <w:sz w:val="18"/>
                <w:szCs w:val="18"/>
              </w:rPr>
            </w:pPr>
            <w:r w:rsidRPr="008C1D31">
              <w:rPr>
                <w:rFonts w:ascii="FS Elliot" w:hAnsi="FS Elliot" w:cs="Arial"/>
                <w:color w:val="000000" w:themeColor="text1"/>
                <w:sz w:val="18"/>
                <w:szCs w:val="18"/>
              </w:rPr>
              <w:t xml:space="preserve">This is an </w:t>
            </w:r>
            <w:r w:rsidRPr="00C34A30">
              <w:rPr>
                <w:rFonts w:ascii="FS Elliot" w:hAnsi="FS Elliot" w:cs="Arial"/>
                <w:b/>
                <w:bCs/>
                <w:color w:val="000000" w:themeColor="text1"/>
                <w:sz w:val="18"/>
                <w:szCs w:val="18"/>
              </w:rPr>
              <w:t>Andover based role</w:t>
            </w:r>
            <w:r w:rsidRPr="008C1D31">
              <w:rPr>
                <w:rFonts w:ascii="FS Elliot" w:hAnsi="FS Elliot" w:cs="Arial"/>
                <w:color w:val="000000" w:themeColor="text1"/>
                <w:sz w:val="18"/>
                <w:szCs w:val="18"/>
              </w:rPr>
              <w:t xml:space="preserve">, with a requirement to </w:t>
            </w:r>
            <w:r>
              <w:rPr>
                <w:rFonts w:ascii="FS Elliot" w:hAnsi="FS Elliot" w:cs="Arial"/>
                <w:color w:val="000000" w:themeColor="text1"/>
                <w:sz w:val="18"/>
                <w:szCs w:val="18"/>
              </w:rPr>
              <w:t xml:space="preserve">regularly </w:t>
            </w:r>
            <w:r w:rsidRPr="008C1D31">
              <w:rPr>
                <w:rFonts w:ascii="FS Elliot" w:hAnsi="FS Elliot" w:cs="Arial"/>
                <w:color w:val="000000" w:themeColor="text1"/>
                <w:sz w:val="18"/>
                <w:szCs w:val="18"/>
              </w:rPr>
              <w:t>attend meetings at our Hampshire based head-office but we have a ‘smart working’ policy with flexible remote workin</w:t>
            </w:r>
            <w:r>
              <w:rPr>
                <w:rFonts w:ascii="FS Elliot" w:hAnsi="FS Elliot" w:cs="Arial"/>
                <w:color w:val="000000" w:themeColor="text1"/>
                <w:sz w:val="18"/>
                <w:szCs w:val="18"/>
              </w:rPr>
              <w:t>g</w:t>
            </w:r>
          </w:p>
          <w:p w14:paraId="6E7CB30C" w14:textId="77777777" w:rsidR="008201B4" w:rsidRPr="001F509B" w:rsidRDefault="008201B4" w:rsidP="008201B4">
            <w:pPr>
              <w:pStyle w:val="ListParagraph"/>
              <w:numPr>
                <w:ilvl w:val="0"/>
                <w:numId w:val="32"/>
              </w:numPr>
              <w:rPr>
                <w:rFonts w:ascii="FS Elliot" w:hAnsi="FS Elliot" w:cs="Arial"/>
                <w:bCs/>
                <w:sz w:val="18"/>
                <w:szCs w:val="18"/>
              </w:rPr>
            </w:pPr>
            <w:r w:rsidRPr="001F509B">
              <w:rPr>
                <w:rFonts w:ascii="FS Elliot" w:hAnsi="FS Elliot" w:cs="Arial"/>
                <w:bCs/>
                <w:sz w:val="18"/>
                <w:szCs w:val="18"/>
              </w:rPr>
              <w:t>Some UK travel and overnight stays</w:t>
            </w:r>
          </w:p>
          <w:p w14:paraId="40EDD56F" w14:textId="5C564646" w:rsidR="008201B4" w:rsidRPr="001F509B" w:rsidRDefault="008201B4" w:rsidP="008201B4">
            <w:pPr>
              <w:pStyle w:val="ListParagraph"/>
              <w:numPr>
                <w:ilvl w:val="0"/>
                <w:numId w:val="32"/>
              </w:numPr>
              <w:rPr>
                <w:rFonts w:ascii="FS Elliot" w:hAnsi="FS Elliot" w:cs="Arial"/>
                <w:bCs/>
                <w:sz w:val="18"/>
                <w:szCs w:val="18"/>
              </w:rPr>
            </w:pPr>
            <w:r w:rsidRPr="001F509B">
              <w:rPr>
                <w:rFonts w:ascii="FS Elliot" w:hAnsi="FS Elliot" w:cs="Arial"/>
                <w:bCs/>
                <w:sz w:val="18"/>
                <w:szCs w:val="18"/>
              </w:rPr>
              <w:t xml:space="preserve">Reasonable role and task flexibility expected </w:t>
            </w:r>
          </w:p>
          <w:p w14:paraId="7F21E9BF" w14:textId="6DAD8459" w:rsidR="008201B4" w:rsidRPr="001F509B" w:rsidRDefault="008201B4" w:rsidP="008201B4">
            <w:pPr>
              <w:pStyle w:val="ListParagraph"/>
              <w:numPr>
                <w:ilvl w:val="0"/>
                <w:numId w:val="32"/>
              </w:numPr>
              <w:rPr>
                <w:rFonts w:ascii="FS Elliot" w:hAnsi="FS Elliot" w:cs="Arial"/>
                <w:bCs/>
                <w:sz w:val="18"/>
                <w:szCs w:val="18"/>
              </w:rPr>
            </w:pPr>
            <w:r w:rsidRPr="001F509B">
              <w:rPr>
                <w:rFonts w:ascii="FS Elliot" w:hAnsi="FS Elliot" w:cs="Arial"/>
                <w:bCs/>
                <w:sz w:val="18"/>
                <w:szCs w:val="18"/>
              </w:rPr>
              <w:t>May</w:t>
            </w:r>
            <w:r w:rsidR="00F4772B">
              <w:rPr>
                <w:rFonts w:ascii="FS Elliot" w:hAnsi="FS Elliot" w:cs="Arial"/>
                <w:bCs/>
                <w:sz w:val="18"/>
                <w:szCs w:val="18"/>
              </w:rPr>
              <w:t xml:space="preserve"> </w:t>
            </w:r>
            <w:r w:rsidRPr="001F509B">
              <w:rPr>
                <w:rFonts w:ascii="FS Elliot" w:hAnsi="FS Elliot" w:cs="Arial"/>
                <w:bCs/>
                <w:sz w:val="18"/>
                <w:szCs w:val="18"/>
              </w:rPr>
              <w:t xml:space="preserve">be required to </w:t>
            </w:r>
            <w:r w:rsidR="003D6550">
              <w:rPr>
                <w:rFonts w:ascii="FS Elliot" w:hAnsi="FS Elliot" w:cs="Arial"/>
                <w:bCs/>
                <w:sz w:val="18"/>
                <w:szCs w:val="18"/>
              </w:rPr>
              <w:t>join</w:t>
            </w:r>
            <w:r w:rsidRPr="001F509B">
              <w:rPr>
                <w:rFonts w:ascii="FS Elliot" w:hAnsi="FS Elliot" w:cs="Arial"/>
                <w:bCs/>
                <w:sz w:val="18"/>
                <w:szCs w:val="18"/>
              </w:rPr>
              <w:t xml:space="preserve"> other business activities or projects in other parts of the </w:t>
            </w:r>
            <w:r>
              <w:rPr>
                <w:rFonts w:ascii="FS Elliot" w:hAnsi="FS Elliot" w:cs="Arial"/>
                <w:bCs/>
                <w:sz w:val="18"/>
                <w:szCs w:val="18"/>
              </w:rPr>
              <w:t xml:space="preserve">Simplyhealth </w:t>
            </w:r>
            <w:r w:rsidRPr="001F509B">
              <w:rPr>
                <w:rFonts w:ascii="FS Elliot" w:hAnsi="FS Elliot" w:cs="Arial"/>
                <w:bCs/>
                <w:sz w:val="18"/>
                <w:szCs w:val="18"/>
              </w:rPr>
              <w:t>Group</w:t>
            </w:r>
          </w:p>
          <w:p w14:paraId="5D564868" w14:textId="77777777" w:rsidR="008633FC" w:rsidRPr="008201B4" w:rsidRDefault="008633FC" w:rsidP="008201B4">
            <w:pPr>
              <w:rPr>
                <w:rFonts w:ascii="FS Elliot" w:hAnsi="FS Elliot" w:cs="Arial"/>
                <w:color w:val="000000" w:themeColor="text1"/>
                <w:sz w:val="18"/>
                <w:szCs w:val="18"/>
              </w:rPr>
            </w:pPr>
          </w:p>
        </w:tc>
      </w:tr>
    </w:tbl>
    <w:p w14:paraId="607D8492" w14:textId="43E53D9F" w:rsidR="00BF08FB" w:rsidRPr="002C6516" w:rsidRDefault="00BF08FB" w:rsidP="00942A01">
      <w:pPr>
        <w:ind w:right="-755"/>
        <w:rPr>
          <w:rFonts w:ascii="Arial" w:hAnsi="Arial" w:cs="Arial"/>
          <w:sz w:val="20"/>
          <w:szCs w:val="20"/>
        </w:rPr>
      </w:pPr>
    </w:p>
    <w:sectPr w:rsidR="00BF08FB" w:rsidRPr="002C6516" w:rsidSect="006D0665">
      <w:headerReference w:type="default" r:id="rId13"/>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BE6B1" w14:textId="77777777" w:rsidR="00392CF8" w:rsidRDefault="00392CF8" w:rsidP="008D5894">
      <w:pPr>
        <w:spacing w:after="0" w:line="240" w:lineRule="auto"/>
      </w:pPr>
      <w:r>
        <w:separator/>
      </w:r>
    </w:p>
  </w:endnote>
  <w:endnote w:type="continuationSeparator" w:id="0">
    <w:p w14:paraId="565B57AF" w14:textId="77777777" w:rsidR="00392CF8" w:rsidRDefault="00392CF8" w:rsidP="008D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altName w:val="Calibri"/>
    <w:panose1 w:val="02000503040000020004"/>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Elliot Light">
    <w:altName w:val="Calibri"/>
    <w:panose1 w:val="020005030000000200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FS Elliot Pro Heavy">
    <w:altName w:val="Calibri"/>
    <w:panose1 w:val="02000503050000020004"/>
    <w:charset w:val="00"/>
    <w:family w:val="auto"/>
    <w:pitch w:val="variable"/>
    <w:sig w:usb0="A00002AF" w:usb1="5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B01CE" w14:textId="77777777" w:rsidR="00392CF8" w:rsidRDefault="00392CF8" w:rsidP="008D5894">
      <w:pPr>
        <w:spacing w:after="0" w:line="240" w:lineRule="auto"/>
      </w:pPr>
      <w:r>
        <w:separator/>
      </w:r>
    </w:p>
  </w:footnote>
  <w:footnote w:type="continuationSeparator" w:id="0">
    <w:p w14:paraId="20AB510A" w14:textId="77777777" w:rsidR="00392CF8" w:rsidRDefault="00392CF8" w:rsidP="008D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1867" w14:textId="71262334" w:rsidR="00F1350D" w:rsidRDefault="00F1350D">
    <w:pPr>
      <w:pStyle w:val="Header"/>
    </w:pPr>
    <w:r>
      <w:tab/>
    </w:r>
    <w:r>
      <w:tab/>
    </w:r>
    <w:r w:rsidR="00495433">
      <w:rPr>
        <w:noProof/>
      </w:rPr>
      <w:drawing>
        <wp:inline distT="0" distB="0" distL="0" distR="0" wp14:anchorId="0E9513C1" wp14:editId="620C8E57">
          <wp:extent cx="390525" cy="390525"/>
          <wp:effectExtent l="0" t="0" r="9525" b="9525"/>
          <wp:docPr id="1" name="Picture 1" descr="Simplyhealth logomark RGB">
            <a:extLst xmlns:a="http://schemas.openxmlformats.org/drawingml/2006/main">
              <a:ext uri="{FF2B5EF4-FFF2-40B4-BE49-F238E27FC236}">
                <a16:creationId xmlns:a16="http://schemas.microsoft.com/office/drawing/2014/main" id="{8C4C157F-3B08-40A7-B3E7-B92E0F3B9D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plyhealth logomark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4FAC"/>
    <w:multiLevelType w:val="hybridMultilevel"/>
    <w:tmpl w:val="E71CA06A"/>
    <w:lvl w:ilvl="0" w:tplc="08090001">
      <w:start w:val="1"/>
      <w:numFmt w:val="bullet"/>
      <w:lvlText w:val=""/>
      <w:lvlJc w:val="left"/>
      <w:pPr>
        <w:ind w:left="642" w:hanging="360"/>
      </w:pPr>
      <w:rPr>
        <w:rFonts w:ascii="Symbol" w:hAnsi="Symbol" w:hint="default"/>
      </w:rPr>
    </w:lvl>
    <w:lvl w:ilvl="1" w:tplc="08090003">
      <w:start w:val="1"/>
      <w:numFmt w:val="bullet"/>
      <w:lvlText w:val="o"/>
      <w:lvlJc w:val="left"/>
      <w:pPr>
        <w:ind w:left="1362" w:hanging="360"/>
      </w:pPr>
      <w:rPr>
        <w:rFonts w:ascii="Courier New" w:hAnsi="Courier New" w:cs="Courier New" w:hint="default"/>
      </w:rPr>
    </w:lvl>
    <w:lvl w:ilvl="2" w:tplc="08090005">
      <w:start w:val="1"/>
      <w:numFmt w:val="bullet"/>
      <w:lvlText w:val=""/>
      <w:lvlJc w:val="left"/>
      <w:pPr>
        <w:ind w:left="2082" w:hanging="360"/>
      </w:pPr>
      <w:rPr>
        <w:rFonts w:ascii="Wingdings" w:hAnsi="Wingdings" w:hint="default"/>
      </w:rPr>
    </w:lvl>
    <w:lvl w:ilvl="3" w:tplc="08090001">
      <w:start w:val="1"/>
      <w:numFmt w:val="bullet"/>
      <w:lvlText w:val=""/>
      <w:lvlJc w:val="left"/>
      <w:pPr>
        <w:ind w:left="2802" w:hanging="360"/>
      </w:pPr>
      <w:rPr>
        <w:rFonts w:ascii="Symbol" w:hAnsi="Symbol" w:hint="default"/>
      </w:rPr>
    </w:lvl>
    <w:lvl w:ilvl="4" w:tplc="08090003">
      <w:start w:val="1"/>
      <w:numFmt w:val="bullet"/>
      <w:lvlText w:val="o"/>
      <w:lvlJc w:val="left"/>
      <w:pPr>
        <w:ind w:left="3522" w:hanging="360"/>
      </w:pPr>
      <w:rPr>
        <w:rFonts w:ascii="Courier New" w:hAnsi="Courier New" w:cs="Courier New" w:hint="default"/>
      </w:rPr>
    </w:lvl>
    <w:lvl w:ilvl="5" w:tplc="08090005">
      <w:start w:val="1"/>
      <w:numFmt w:val="bullet"/>
      <w:lvlText w:val=""/>
      <w:lvlJc w:val="left"/>
      <w:pPr>
        <w:ind w:left="4242" w:hanging="360"/>
      </w:pPr>
      <w:rPr>
        <w:rFonts w:ascii="Wingdings" w:hAnsi="Wingdings" w:hint="default"/>
      </w:rPr>
    </w:lvl>
    <w:lvl w:ilvl="6" w:tplc="08090001">
      <w:start w:val="1"/>
      <w:numFmt w:val="bullet"/>
      <w:lvlText w:val=""/>
      <w:lvlJc w:val="left"/>
      <w:pPr>
        <w:ind w:left="4962" w:hanging="360"/>
      </w:pPr>
      <w:rPr>
        <w:rFonts w:ascii="Symbol" w:hAnsi="Symbol" w:hint="default"/>
      </w:rPr>
    </w:lvl>
    <w:lvl w:ilvl="7" w:tplc="08090003">
      <w:start w:val="1"/>
      <w:numFmt w:val="bullet"/>
      <w:lvlText w:val="o"/>
      <w:lvlJc w:val="left"/>
      <w:pPr>
        <w:ind w:left="5682" w:hanging="360"/>
      </w:pPr>
      <w:rPr>
        <w:rFonts w:ascii="Courier New" w:hAnsi="Courier New" w:cs="Courier New" w:hint="default"/>
      </w:rPr>
    </w:lvl>
    <w:lvl w:ilvl="8" w:tplc="08090005">
      <w:start w:val="1"/>
      <w:numFmt w:val="bullet"/>
      <w:lvlText w:val=""/>
      <w:lvlJc w:val="left"/>
      <w:pPr>
        <w:ind w:left="6402" w:hanging="360"/>
      </w:pPr>
      <w:rPr>
        <w:rFonts w:ascii="Wingdings" w:hAnsi="Wingdings" w:hint="default"/>
      </w:rPr>
    </w:lvl>
  </w:abstractNum>
  <w:abstractNum w:abstractNumId="1"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7055F"/>
    <w:multiLevelType w:val="hybridMultilevel"/>
    <w:tmpl w:val="13F0570A"/>
    <w:lvl w:ilvl="0" w:tplc="753CE5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77531D"/>
    <w:multiLevelType w:val="hybridMultilevel"/>
    <w:tmpl w:val="A8A8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51D0D"/>
    <w:multiLevelType w:val="hybridMultilevel"/>
    <w:tmpl w:val="6F8844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FF2CA3"/>
    <w:multiLevelType w:val="hybridMultilevel"/>
    <w:tmpl w:val="84CC2B8E"/>
    <w:lvl w:ilvl="0" w:tplc="06F41D1E">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55806"/>
    <w:multiLevelType w:val="hybridMultilevel"/>
    <w:tmpl w:val="4AF89160"/>
    <w:lvl w:ilvl="0" w:tplc="B1D0E63C">
      <w:start w:val="1"/>
      <w:numFmt w:val="bullet"/>
      <w:lvlText w:val=""/>
      <w:lvlJc w:val="left"/>
      <w:pPr>
        <w:tabs>
          <w:tab w:val="num" w:pos="720"/>
        </w:tabs>
        <w:ind w:left="720" w:hanging="360"/>
      </w:pPr>
      <w:rPr>
        <w:rFonts w:ascii="Wingdings" w:hAnsi="Wingdings"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294129"/>
    <w:multiLevelType w:val="hybridMultilevel"/>
    <w:tmpl w:val="8E7C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E796A"/>
    <w:multiLevelType w:val="hybridMultilevel"/>
    <w:tmpl w:val="DE76D5B8"/>
    <w:lvl w:ilvl="0" w:tplc="6FEE574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 w15:restartNumberingAfterBreak="0">
    <w:nsid w:val="2DA26A85"/>
    <w:multiLevelType w:val="hybridMultilevel"/>
    <w:tmpl w:val="85FCB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F437CA"/>
    <w:multiLevelType w:val="hybridMultilevel"/>
    <w:tmpl w:val="FD3A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0468A9"/>
    <w:multiLevelType w:val="hybridMultilevel"/>
    <w:tmpl w:val="634CF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AF55F1"/>
    <w:multiLevelType w:val="hybridMultilevel"/>
    <w:tmpl w:val="6952FC5A"/>
    <w:lvl w:ilvl="0" w:tplc="A294B8A8">
      <w:start w:val="1"/>
      <w:numFmt w:val="bullet"/>
      <w:lvlText w:val="•"/>
      <w:lvlJc w:val="left"/>
      <w:pPr>
        <w:tabs>
          <w:tab w:val="num" w:pos="720"/>
        </w:tabs>
        <w:ind w:left="720" w:hanging="360"/>
      </w:pPr>
      <w:rPr>
        <w:rFonts w:ascii="Arial" w:hAnsi="Arial" w:hint="default"/>
      </w:rPr>
    </w:lvl>
    <w:lvl w:ilvl="1" w:tplc="7988EBB0" w:tentative="1">
      <w:start w:val="1"/>
      <w:numFmt w:val="bullet"/>
      <w:lvlText w:val="•"/>
      <w:lvlJc w:val="left"/>
      <w:pPr>
        <w:tabs>
          <w:tab w:val="num" w:pos="1440"/>
        </w:tabs>
        <w:ind w:left="1440" w:hanging="360"/>
      </w:pPr>
      <w:rPr>
        <w:rFonts w:ascii="Arial" w:hAnsi="Arial" w:hint="default"/>
      </w:rPr>
    </w:lvl>
    <w:lvl w:ilvl="2" w:tplc="47482838">
      <w:start w:val="238"/>
      <w:numFmt w:val="bullet"/>
      <w:lvlText w:val="o"/>
      <w:lvlJc w:val="left"/>
      <w:pPr>
        <w:tabs>
          <w:tab w:val="num" w:pos="2160"/>
        </w:tabs>
        <w:ind w:left="2160" w:hanging="360"/>
      </w:pPr>
      <w:rPr>
        <w:rFonts w:ascii="Courier New" w:hAnsi="Courier New" w:hint="default"/>
      </w:rPr>
    </w:lvl>
    <w:lvl w:ilvl="3" w:tplc="633087D2" w:tentative="1">
      <w:start w:val="1"/>
      <w:numFmt w:val="bullet"/>
      <w:lvlText w:val="•"/>
      <w:lvlJc w:val="left"/>
      <w:pPr>
        <w:tabs>
          <w:tab w:val="num" w:pos="2880"/>
        </w:tabs>
        <w:ind w:left="2880" w:hanging="360"/>
      </w:pPr>
      <w:rPr>
        <w:rFonts w:ascii="Arial" w:hAnsi="Arial" w:hint="default"/>
      </w:rPr>
    </w:lvl>
    <w:lvl w:ilvl="4" w:tplc="05086084" w:tentative="1">
      <w:start w:val="1"/>
      <w:numFmt w:val="bullet"/>
      <w:lvlText w:val="•"/>
      <w:lvlJc w:val="left"/>
      <w:pPr>
        <w:tabs>
          <w:tab w:val="num" w:pos="3600"/>
        </w:tabs>
        <w:ind w:left="3600" w:hanging="360"/>
      </w:pPr>
      <w:rPr>
        <w:rFonts w:ascii="Arial" w:hAnsi="Arial" w:hint="default"/>
      </w:rPr>
    </w:lvl>
    <w:lvl w:ilvl="5" w:tplc="2D72E93E" w:tentative="1">
      <w:start w:val="1"/>
      <w:numFmt w:val="bullet"/>
      <w:lvlText w:val="•"/>
      <w:lvlJc w:val="left"/>
      <w:pPr>
        <w:tabs>
          <w:tab w:val="num" w:pos="4320"/>
        </w:tabs>
        <w:ind w:left="4320" w:hanging="360"/>
      </w:pPr>
      <w:rPr>
        <w:rFonts w:ascii="Arial" w:hAnsi="Arial" w:hint="default"/>
      </w:rPr>
    </w:lvl>
    <w:lvl w:ilvl="6" w:tplc="A95CACE8" w:tentative="1">
      <w:start w:val="1"/>
      <w:numFmt w:val="bullet"/>
      <w:lvlText w:val="•"/>
      <w:lvlJc w:val="left"/>
      <w:pPr>
        <w:tabs>
          <w:tab w:val="num" w:pos="5040"/>
        </w:tabs>
        <w:ind w:left="5040" w:hanging="360"/>
      </w:pPr>
      <w:rPr>
        <w:rFonts w:ascii="Arial" w:hAnsi="Arial" w:hint="default"/>
      </w:rPr>
    </w:lvl>
    <w:lvl w:ilvl="7" w:tplc="D6680518" w:tentative="1">
      <w:start w:val="1"/>
      <w:numFmt w:val="bullet"/>
      <w:lvlText w:val="•"/>
      <w:lvlJc w:val="left"/>
      <w:pPr>
        <w:tabs>
          <w:tab w:val="num" w:pos="5760"/>
        </w:tabs>
        <w:ind w:left="5760" w:hanging="360"/>
      </w:pPr>
      <w:rPr>
        <w:rFonts w:ascii="Arial" w:hAnsi="Arial" w:hint="default"/>
      </w:rPr>
    </w:lvl>
    <w:lvl w:ilvl="8" w:tplc="D9F292C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1F673A0"/>
    <w:multiLevelType w:val="multilevel"/>
    <w:tmpl w:val="3324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0E7189"/>
    <w:multiLevelType w:val="hybridMultilevel"/>
    <w:tmpl w:val="E33C1CC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6"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1E36B6"/>
    <w:multiLevelType w:val="hybridMultilevel"/>
    <w:tmpl w:val="5C024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DF12A2"/>
    <w:multiLevelType w:val="hybridMultilevel"/>
    <w:tmpl w:val="3CC6D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1171C1"/>
    <w:multiLevelType w:val="hybridMultilevel"/>
    <w:tmpl w:val="9F761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B606C6"/>
    <w:multiLevelType w:val="hybridMultilevel"/>
    <w:tmpl w:val="61F6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D300FD"/>
    <w:multiLevelType w:val="hybridMultilevel"/>
    <w:tmpl w:val="3F4A873A"/>
    <w:lvl w:ilvl="0" w:tplc="EA5C6D6C">
      <w:start w:val="1"/>
      <w:numFmt w:val="bullet"/>
      <w:lvlText w:val="•"/>
      <w:lvlJc w:val="left"/>
      <w:pPr>
        <w:tabs>
          <w:tab w:val="num" w:pos="360"/>
        </w:tabs>
        <w:ind w:left="360" w:hanging="360"/>
      </w:pPr>
      <w:rPr>
        <w:rFonts w:ascii="Arial" w:hAnsi="Arial" w:hint="default"/>
      </w:rPr>
    </w:lvl>
    <w:lvl w:ilvl="1" w:tplc="4D3A22B2" w:tentative="1">
      <w:start w:val="1"/>
      <w:numFmt w:val="bullet"/>
      <w:lvlText w:val="•"/>
      <w:lvlJc w:val="left"/>
      <w:pPr>
        <w:tabs>
          <w:tab w:val="num" w:pos="1080"/>
        </w:tabs>
        <w:ind w:left="1080" w:hanging="360"/>
      </w:pPr>
      <w:rPr>
        <w:rFonts w:ascii="Arial" w:hAnsi="Arial" w:hint="default"/>
      </w:rPr>
    </w:lvl>
    <w:lvl w:ilvl="2" w:tplc="512462A6" w:tentative="1">
      <w:start w:val="1"/>
      <w:numFmt w:val="bullet"/>
      <w:lvlText w:val="•"/>
      <w:lvlJc w:val="left"/>
      <w:pPr>
        <w:tabs>
          <w:tab w:val="num" w:pos="1800"/>
        </w:tabs>
        <w:ind w:left="1800" w:hanging="360"/>
      </w:pPr>
      <w:rPr>
        <w:rFonts w:ascii="Arial" w:hAnsi="Arial" w:hint="default"/>
      </w:rPr>
    </w:lvl>
    <w:lvl w:ilvl="3" w:tplc="0B144196" w:tentative="1">
      <w:start w:val="1"/>
      <w:numFmt w:val="bullet"/>
      <w:lvlText w:val="•"/>
      <w:lvlJc w:val="left"/>
      <w:pPr>
        <w:tabs>
          <w:tab w:val="num" w:pos="2520"/>
        </w:tabs>
        <w:ind w:left="2520" w:hanging="360"/>
      </w:pPr>
      <w:rPr>
        <w:rFonts w:ascii="Arial" w:hAnsi="Arial" w:hint="default"/>
      </w:rPr>
    </w:lvl>
    <w:lvl w:ilvl="4" w:tplc="A6DE4326" w:tentative="1">
      <w:start w:val="1"/>
      <w:numFmt w:val="bullet"/>
      <w:lvlText w:val="•"/>
      <w:lvlJc w:val="left"/>
      <w:pPr>
        <w:tabs>
          <w:tab w:val="num" w:pos="3240"/>
        </w:tabs>
        <w:ind w:left="3240" w:hanging="360"/>
      </w:pPr>
      <w:rPr>
        <w:rFonts w:ascii="Arial" w:hAnsi="Arial" w:hint="default"/>
      </w:rPr>
    </w:lvl>
    <w:lvl w:ilvl="5" w:tplc="5E6E1A0A" w:tentative="1">
      <w:start w:val="1"/>
      <w:numFmt w:val="bullet"/>
      <w:lvlText w:val="•"/>
      <w:lvlJc w:val="left"/>
      <w:pPr>
        <w:tabs>
          <w:tab w:val="num" w:pos="3960"/>
        </w:tabs>
        <w:ind w:left="3960" w:hanging="360"/>
      </w:pPr>
      <w:rPr>
        <w:rFonts w:ascii="Arial" w:hAnsi="Arial" w:hint="default"/>
      </w:rPr>
    </w:lvl>
    <w:lvl w:ilvl="6" w:tplc="737E18A8" w:tentative="1">
      <w:start w:val="1"/>
      <w:numFmt w:val="bullet"/>
      <w:lvlText w:val="•"/>
      <w:lvlJc w:val="left"/>
      <w:pPr>
        <w:tabs>
          <w:tab w:val="num" w:pos="4680"/>
        </w:tabs>
        <w:ind w:left="4680" w:hanging="360"/>
      </w:pPr>
      <w:rPr>
        <w:rFonts w:ascii="Arial" w:hAnsi="Arial" w:hint="default"/>
      </w:rPr>
    </w:lvl>
    <w:lvl w:ilvl="7" w:tplc="34F06D08" w:tentative="1">
      <w:start w:val="1"/>
      <w:numFmt w:val="bullet"/>
      <w:lvlText w:val="•"/>
      <w:lvlJc w:val="left"/>
      <w:pPr>
        <w:tabs>
          <w:tab w:val="num" w:pos="5400"/>
        </w:tabs>
        <w:ind w:left="5400" w:hanging="360"/>
      </w:pPr>
      <w:rPr>
        <w:rFonts w:ascii="Arial" w:hAnsi="Arial" w:hint="default"/>
      </w:rPr>
    </w:lvl>
    <w:lvl w:ilvl="8" w:tplc="6888C4A6"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4B3A2AD8"/>
    <w:multiLevelType w:val="hybridMultilevel"/>
    <w:tmpl w:val="99C6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187CFD"/>
    <w:multiLevelType w:val="hybridMultilevel"/>
    <w:tmpl w:val="921A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113310"/>
    <w:multiLevelType w:val="hybridMultilevel"/>
    <w:tmpl w:val="7382B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67758FF"/>
    <w:multiLevelType w:val="hybridMultilevel"/>
    <w:tmpl w:val="1108BF38"/>
    <w:lvl w:ilvl="0" w:tplc="4B7A19C6">
      <w:start w:val="1"/>
      <w:numFmt w:val="decimal"/>
      <w:lvlText w:val="%1."/>
      <w:lvlJc w:val="left"/>
      <w:pPr>
        <w:ind w:left="673" w:hanging="170"/>
      </w:pPr>
      <w:rPr>
        <w:rFonts w:hint="default"/>
      </w:rPr>
    </w:lvl>
    <w:lvl w:ilvl="1" w:tplc="08090019" w:tentative="1">
      <w:start w:val="1"/>
      <w:numFmt w:val="lowerLetter"/>
      <w:lvlText w:val="%2."/>
      <w:lvlJc w:val="left"/>
      <w:pPr>
        <w:ind w:left="2129" w:hanging="360"/>
      </w:pPr>
    </w:lvl>
    <w:lvl w:ilvl="2" w:tplc="0809001B" w:tentative="1">
      <w:start w:val="1"/>
      <w:numFmt w:val="lowerRoman"/>
      <w:lvlText w:val="%3."/>
      <w:lvlJc w:val="right"/>
      <w:pPr>
        <w:ind w:left="2849" w:hanging="180"/>
      </w:pPr>
    </w:lvl>
    <w:lvl w:ilvl="3" w:tplc="0809000F" w:tentative="1">
      <w:start w:val="1"/>
      <w:numFmt w:val="decimal"/>
      <w:lvlText w:val="%4."/>
      <w:lvlJc w:val="left"/>
      <w:pPr>
        <w:ind w:left="3569" w:hanging="360"/>
      </w:pPr>
    </w:lvl>
    <w:lvl w:ilvl="4" w:tplc="08090019" w:tentative="1">
      <w:start w:val="1"/>
      <w:numFmt w:val="lowerLetter"/>
      <w:lvlText w:val="%5."/>
      <w:lvlJc w:val="left"/>
      <w:pPr>
        <w:ind w:left="4289" w:hanging="360"/>
      </w:pPr>
    </w:lvl>
    <w:lvl w:ilvl="5" w:tplc="0809001B" w:tentative="1">
      <w:start w:val="1"/>
      <w:numFmt w:val="lowerRoman"/>
      <w:lvlText w:val="%6."/>
      <w:lvlJc w:val="right"/>
      <w:pPr>
        <w:ind w:left="5009" w:hanging="180"/>
      </w:pPr>
    </w:lvl>
    <w:lvl w:ilvl="6" w:tplc="0809000F" w:tentative="1">
      <w:start w:val="1"/>
      <w:numFmt w:val="decimal"/>
      <w:lvlText w:val="%7."/>
      <w:lvlJc w:val="left"/>
      <w:pPr>
        <w:ind w:left="5729" w:hanging="360"/>
      </w:pPr>
    </w:lvl>
    <w:lvl w:ilvl="7" w:tplc="08090019" w:tentative="1">
      <w:start w:val="1"/>
      <w:numFmt w:val="lowerLetter"/>
      <w:lvlText w:val="%8."/>
      <w:lvlJc w:val="left"/>
      <w:pPr>
        <w:ind w:left="6449" w:hanging="360"/>
      </w:pPr>
    </w:lvl>
    <w:lvl w:ilvl="8" w:tplc="0809001B" w:tentative="1">
      <w:start w:val="1"/>
      <w:numFmt w:val="lowerRoman"/>
      <w:lvlText w:val="%9."/>
      <w:lvlJc w:val="right"/>
      <w:pPr>
        <w:ind w:left="7169" w:hanging="180"/>
      </w:pPr>
    </w:lvl>
  </w:abstractNum>
  <w:abstractNum w:abstractNumId="26" w15:restartNumberingAfterBreak="0">
    <w:nsid w:val="57743BDE"/>
    <w:multiLevelType w:val="hybridMultilevel"/>
    <w:tmpl w:val="0C4E53E8"/>
    <w:lvl w:ilvl="0" w:tplc="5A2EEA50">
      <w:start w:val="1"/>
      <w:numFmt w:val="bullet"/>
      <w:lvlText w:val="o"/>
      <w:lvlJc w:val="left"/>
      <w:pPr>
        <w:tabs>
          <w:tab w:val="num" w:pos="720"/>
        </w:tabs>
        <w:ind w:left="720" w:hanging="360"/>
      </w:pPr>
      <w:rPr>
        <w:rFonts w:ascii="Courier New" w:hAnsi="Courier New" w:hint="default"/>
      </w:rPr>
    </w:lvl>
    <w:lvl w:ilvl="1" w:tplc="A56A4B26">
      <w:start w:val="1"/>
      <w:numFmt w:val="bullet"/>
      <w:lvlText w:val="o"/>
      <w:lvlJc w:val="left"/>
      <w:pPr>
        <w:tabs>
          <w:tab w:val="num" w:pos="1440"/>
        </w:tabs>
        <w:ind w:left="1440" w:hanging="360"/>
      </w:pPr>
      <w:rPr>
        <w:rFonts w:ascii="Courier New" w:hAnsi="Courier New" w:hint="default"/>
      </w:rPr>
    </w:lvl>
    <w:lvl w:ilvl="2" w:tplc="89B8C8A6" w:tentative="1">
      <w:start w:val="1"/>
      <w:numFmt w:val="bullet"/>
      <w:lvlText w:val="o"/>
      <w:lvlJc w:val="left"/>
      <w:pPr>
        <w:tabs>
          <w:tab w:val="num" w:pos="2160"/>
        </w:tabs>
        <w:ind w:left="2160" w:hanging="360"/>
      </w:pPr>
      <w:rPr>
        <w:rFonts w:ascii="Courier New" w:hAnsi="Courier New" w:hint="default"/>
      </w:rPr>
    </w:lvl>
    <w:lvl w:ilvl="3" w:tplc="207CA6CE" w:tentative="1">
      <w:start w:val="1"/>
      <w:numFmt w:val="bullet"/>
      <w:lvlText w:val="o"/>
      <w:lvlJc w:val="left"/>
      <w:pPr>
        <w:tabs>
          <w:tab w:val="num" w:pos="2880"/>
        </w:tabs>
        <w:ind w:left="2880" w:hanging="360"/>
      </w:pPr>
      <w:rPr>
        <w:rFonts w:ascii="Courier New" w:hAnsi="Courier New" w:hint="default"/>
      </w:rPr>
    </w:lvl>
    <w:lvl w:ilvl="4" w:tplc="C2E08E86" w:tentative="1">
      <w:start w:val="1"/>
      <w:numFmt w:val="bullet"/>
      <w:lvlText w:val="o"/>
      <w:lvlJc w:val="left"/>
      <w:pPr>
        <w:tabs>
          <w:tab w:val="num" w:pos="3600"/>
        </w:tabs>
        <w:ind w:left="3600" w:hanging="360"/>
      </w:pPr>
      <w:rPr>
        <w:rFonts w:ascii="Courier New" w:hAnsi="Courier New" w:hint="default"/>
      </w:rPr>
    </w:lvl>
    <w:lvl w:ilvl="5" w:tplc="5650CD74" w:tentative="1">
      <w:start w:val="1"/>
      <w:numFmt w:val="bullet"/>
      <w:lvlText w:val="o"/>
      <w:lvlJc w:val="left"/>
      <w:pPr>
        <w:tabs>
          <w:tab w:val="num" w:pos="4320"/>
        </w:tabs>
        <w:ind w:left="4320" w:hanging="360"/>
      </w:pPr>
      <w:rPr>
        <w:rFonts w:ascii="Courier New" w:hAnsi="Courier New" w:hint="default"/>
      </w:rPr>
    </w:lvl>
    <w:lvl w:ilvl="6" w:tplc="74100958" w:tentative="1">
      <w:start w:val="1"/>
      <w:numFmt w:val="bullet"/>
      <w:lvlText w:val="o"/>
      <w:lvlJc w:val="left"/>
      <w:pPr>
        <w:tabs>
          <w:tab w:val="num" w:pos="5040"/>
        </w:tabs>
        <w:ind w:left="5040" w:hanging="360"/>
      </w:pPr>
      <w:rPr>
        <w:rFonts w:ascii="Courier New" w:hAnsi="Courier New" w:hint="default"/>
      </w:rPr>
    </w:lvl>
    <w:lvl w:ilvl="7" w:tplc="BC0A5634" w:tentative="1">
      <w:start w:val="1"/>
      <w:numFmt w:val="bullet"/>
      <w:lvlText w:val="o"/>
      <w:lvlJc w:val="left"/>
      <w:pPr>
        <w:tabs>
          <w:tab w:val="num" w:pos="5760"/>
        </w:tabs>
        <w:ind w:left="5760" w:hanging="360"/>
      </w:pPr>
      <w:rPr>
        <w:rFonts w:ascii="Courier New" w:hAnsi="Courier New" w:hint="default"/>
      </w:rPr>
    </w:lvl>
    <w:lvl w:ilvl="8" w:tplc="89DADD54" w:tentative="1">
      <w:start w:val="1"/>
      <w:numFmt w:val="bullet"/>
      <w:lvlText w:val="o"/>
      <w:lvlJc w:val="left"/>
      <w:pPr>
        <w:tabs>
          <w:tab w:val="num" w:pos="6480"/>
        </w:tabs>
        <w:ind w:left="6480" w:hanging="360"/>
      </w:pPr>
      <w:rPr>
        <w:rFonts w:ascii="Courier New" w:hAnsi="Courier New" w:hint="default"/>
      </w:rPr>
    </w:lvl>
  </w:abstractNum>
  <w:abstractNum w:abstractNumId="27" w15:restartNumberingAfterBreak="0">
    <w:nsid w:val="5B813E60"/>
    <w:multiLevelType w:val="hybridMultilevel"/>
    <w:tmpl w:val="FD147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265F0C"/>
    <w:multiLevelType w:val="hybridMultilevel"/>
    <w:tmpl w:val="55786BE2"/>
    <w:lvl w:ilvl="0" w:tplc="2E04B1D6">
      <w:start w:val="1"/>
      <w:numFmt w:val="bullet"/>
      <w:lvlText w:val=""/>
      <w:lvlJc w:val="left"/>
      <w:pPr>
        <w:tabs>
          <w:tab w:val="num" w:pos="720"/>
        </w:tabs>
        <w:ind w:left="720" w:hanging="360"/>
      </w:pPr>
      <w:rPr>
        <w:rFonts w:ascii="Wingdings" w:hAnsi="Wingdings"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A7370A"/>
    <w:multiLevelType w:val="hybridMultilevel"/>
    <w:tmpl w:val="510A5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5B358AF"/>
    <w:multiLevelType w:val="hybridMultilevel"/>
    <w:tmpl w:val="EA1E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9E039D"/>
    <w:multiLevelType w:val="hybridMultilevel"/>
    <w:tmpl w:val="012A29CC"/>
    <w:lvl w:ilvl="0" w:tplc="F02ED2A2">
      <w:start w:val="1"/>
      <w:numFmt w:val="decimal"/>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A3E25BD"/>
    <w:multiLevelType w:val="multilevel"/>
    <w:tmpl w:val="0AAA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5C3323"/>
    <w:multiLevelType w:val="hybridMultilevel"/>
    <w:tmpl w:val="1D78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DB433C"/>
    <w:multiLevelType w:val="hybridMultilevel"/>
    <w:tmpl w:val="0CB6E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F81DB8"/>
    <w:multiLevelType w:val="multilevel"/>
    <w:tmpl w:val="9BE8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BD5F84"/>
    <w:multiLevelType w:val="hybridMultilevel"/>
    <w:tmpl w:val="0E6ED3EC"/>
    <w:lvl w:ilvl="0" w:tplc="95A6A194">
      <w:start w:val="1"/>
      <w:numFmt w:val="bullet"/>
      <w:lvlText w:val=""/>
      <w:lvlJc w:val="left"/>
      <w:pPr>
        <w:tabs>
          <w:tab w:val="num" w:pos="720"/>
        </w:tabs>
        <w:ind w:left="720" w:hanging="360"/>
      </w:pPr>
      <w:rPr>
        <w:rFonts w:ascii="Wingdings" w:hAnsi="Wingdings"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626B"/>
    <w:multiLevelType w:val="hybridMultilevel"/>
    <w:tmpl w:val="EC02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416722">
    <w:abstractNumId w:val="35"/>
  </w:num>
  <w:num w:numId="2" w16cid:durableId="1070497435">
    <w:abstractNumId w:val="11"/>
  </w:num>
  <w:num w:numId="3" w16cid:durableId="1088505050">
    <w:abstractNumId w:val="14"/>
  </w:num>
  <w:num w:numId="4" w16cid:durableId="1105999085">
    <w:abstractNumId w:val="0"/>
  </w:num>
  <w:num w:numId="5" w16cid:durableId="1118721046">
    <w:abstractNumId w:val="25"/>
  </w:num>
  <w:num w:numId="6" w16cid:durableId="1128551473">
    <w:abstractNumId w:val="16"/>
  </w:num>
  <w:num w:numId="7" w16cid:durableId="1133910911">
    <w:abstractNumId w:val="10"/>
  </w:num>
  <w:num w:numId="8" w16cid:durableId="1181579282">
    <w:abstractNumId w:val="28"/>
  </w:num>
  <w:num w:numId="9" w16cid:durableId="1220747898">
    <w:abstractNumId w:val="13"/>
  </w:num>
  <w:num w:numId="10" w16cid:durableId="14037381">
    <w:abstractNumId w:val="12"/>
  </w:num>
  <w:num w:numId="11" w16cid:durableId="1451629303">
    <w:abstractNumId w:val="24"/>
  </w:num>
  <w:num w:numId="12" w16cid:durableId="148907170">
    <w:abstractNumId w:val="4"/>
  </w:num>
  <w:num w:numId="13" w16cid:durableId="1642156651">
    <w:abstractNumId w:val="37"/>
  </w:num>
  <w:num w:numId="14" w16cid:durableId="1654483873">
    <w:abstractNumId w:val="21"/>
  </w:num>
  <w:num w:numId="15" w16cid:durableId="168299842">
    <w:abstractNumId w:val="8"/>
  </w:num>
  <w:num w:numId="16" w16cid:durableId="1782332983">
    <w:abstractNumId w:val="1"/>
  </w:num>
  <w:num w:numId="17" w16cid:durableId="1811677237">
    <w:abstractNumId w:val="15"/>
  </w:num>
  <w:num w:numId="18" w16cid:durableId="1845508477">
    <w:abstractNumId w:val="20"/>
  </w:num>
  <w:num w:numId="19" w16cid:durableId="1877233908">
    <w:abstractNumId w:val="5"/>
  </w:num>
  <w:num w:numId="20" w16cid:durableId="1881433917">
    <w:abstractNumId w:val="6"/>
  </w:num>
  <w:num w:numId="21" w16cid:durableId="1935093210">
    <w:abstractNumId w:val="38"/>
  </w:num>
  <w:num w:numId="22" w16cid:durableId="1970013405">
    <w:abstractNumId w:val="26"/>
  </w:num>
  <w:num w:numId="23" w16cid:durableId="1977683495">
    <w:abstractNumId w:val="19"/>
  </w:num>
  <w:num w:numId="24" w16cid:durableId="1988242638">
    <w:abstractNumId w:val="30"/>
  </w:num>
  <w:num w:numId="25" w16cid:durableId="1993287929">
    <w:abstractNumId w:val="3"/>
  </w:num>
  <w:num w:numId="26" w16cid:durableId="2031175348">
    <w:abstractNumId w:val="31"/>
  </w:num>
  <w:num w:numId="27" w16cid:durableId="2042825000">
    <w:abstractNumId w:val="33"/>
  </w:num>
  <w:num w:numId="28" w16cid:durableId="296835739">
    <w:abstractNumId w:val="34"/>
  </w:num>
  <w:num w:numId="29" w16cid:durableId="312954528">
    <w:abstractNumId w:val="32"/>
  </w:num>
  <w:num w:numId="30" w16cid:durableId="38747809">
    <w:abstractNumId w:val="18"/>
  </w:num>
  <w:num w:numId="31" w16cid:durableId="42406588">
    <w:abstractNumId w:val="36"/>
  </w:num>
  <w:num w:numId="32" w16cid:durableId="42562388">
    <w:abstractNumId w:val="29"/>
  </w:num>
  <w:num w:numId="33" w16cid:durableId="430708800">
    <w:abstractNumId w:val="17"/>
  </w:num>
  <w:num w:numId="34" w16cid:durableId="506596250">
    <w:abstractNumId w:val="27"/>
  </w:num>
  <w:num w:numId="35" w16cid:durableId="572932634">
    <w:abstractNumId w:val="22"/>
  </w:num>
  <w:num w:numId="36" w16cid:durableId="685643196">
    <w:abstractNumId w:val="35"/>
  </w:num>
  <w:num w:numId="37" w16cid:durableId="745029631">
    <w:abstractNumId w:val="9"/>
  </w:num>
  <w:num w:numId="38" w16cid:durableId="867597043">
    <w:abstractNumId w:val="7"/>
  </w:num>
  <w:num w:numId="39" w16cid:durableId="923494597">
    <w:abstractNumId w:val="23"/>
  </w:num>
  <w:num w:numId="40" w16cid:durableId="95652519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D3"/>
    <w:rsid w:val="00000B65"/>
    <w:rsid w:val="000042B5"/>
    <w:rsid w:val="00020633"/>
    <w:rsid w:val="000218DB"/>
    <w:rsid w:val="00021C51"/>
    <w:rsid w:val="00030DD9"/>
    <w:rsid w:val="00034DC7"/>
    <w:rsid w:val="000446B6"/>
    <w:rsid w:val="0004634D"/>
    <w:rsid w:val="00063379"/>
    <w:rsid w:val="00071559"/>
    <w:rsid w:val="00071893"/>
    <w:rsid w:val="00076357"/>
    <w:rsid w:val="00084361"/>
    <w:rsid w:val="00084750"/>
    <w:rsid w:val="00086DF4"/>
    <w:rsid w:val="00095C5B"/>
    <w:rsid w:val="000C2C64"/>
    <w:rsid w:val="000C3EFD"/>
    <w:rsid w:val="000E1ACC"/>
    <w:rsid w:val="000E491C"/>
    <w:rsid w:val="000E6539"/>
    <w:rsid w:val="000F2628"/>
    <w:rsid w:val="00116EB7"/>
    <w:rsid w:val="001204B6"/>
    <w:rsid w:val="00120632"/>
    <w:rsid w:val="001237F1"/>
    <w:rsid w:val="001318AA"/>
    <w:rsid w:val="0013589A"/>
    <w:rsid w:val="00136040"/>
    <w:rsid w:val="0014356D"/>
    <w:rsid w:val="001524BD"/>
    <w:rsid w:val="001679DD"/>
    <w:rsid w:val="00176BAA"/>
    <w:rsid w:val="00183C0A"/>
    <w:rsid w:val="00192FB8"/>
    <w:rsid w:val="00195781"/>
    <w:rsid w:val="001A0923"/>
    <w:rsid w:val="001A570D"/>
    <w:rsid w:val="001B75D4"/>
    <w:rsid w:val="001D158D"/>
    <w:rsid w:val="001D1D33"/>
    <w:rsid w:val="001E2C4A"/>
    <w:rsid w:val="001E5D91"/>
    <w:rsid w:val="001F145E"/>
    <w:rsid w:val="00203010"/>
    <w:rsid w:val="00203113"/>
    <w:rsid w:val="00204B52"/>
    <w:rsid w:val="00207851"/>
    <w:rsid w:val="0021335D"/>
    <w:rsid w:val="00215875"/>
    <w:rsid w:val="00216E93"/>
    <w:rsid w:val="00217B5F"/>
    <w:rsid w:val="002253BE"/>
    <w:rsid w:val="00225ACC"/>
    <w:rsid w:val="002316ED"/>
    <w:rsid w:val="002355FE"/>
    <w:rsid w:val="00240892"/>
    <w:rsid w:val="00244DA6"/>
    <w:rsid w:val="00247B48"/>
    <w:rsid w:val="00265F5C"/>
    <w:rsid w:val="002723CA"/>
    <w:rsid w:val="0027347C"/>
    <w:rsid w:val="002818D3"/>
    <w:rsid w:val="00287A00"/>
    <w:rsid w:val="002A11E0"/>
    <w:rsid w:val="002A493E"/>
    <w:rsid w:val="002A55B6"/>
    <w:rsid w:val="002B57A9"/>
    <w:rsid w:val="002B6A35"/>
    <w:rsid w:val="002C35FD"/>
    <w:rsid w:val="002C4A0A"/>
    <w:rsid w:val="002C6516"/>
    <w:rsid w:val="002D36D4"/>
    <w:rsid w:val="002D57E0"/>
    <w:rsid w:val="002D7384"/>
    <w:rsid w:val="002E034C"/>
    <w:rsid w:val="002F2184"/>
    <w:rsid w:val="00306D3B"/>
    <w:rsid w:val="00314B3A"/>
    <w:rsid w:val="003306CD"/>
    <w:rsid w:val="003373D0"/>
    <w:rsid w:val="00344535"/>
    <w:rsid w:val="003457EB"/>
    <w:rsid w:val="00371F8E"/>
    <w:rsid w:val="00392CF8"/>
    <w:rsid w:val="003A0726"/>
    <w:rsid w:val="003A5028"/>
    <w:rsid w:val="003B2CDD"/>
    <w:rsid w:val="003B4654"/>
    <w:rsid w:val="003B6004"/>
    <w:rsid w:val="003B7B1C"/>
    <w:rsid w:val="003C111C"/>
    <w:rsid w:val="003C1C7D"/>
    <w:rsid w:val="003C20F9"/>
    <w:rsid w:val="003C2A6F"/>
    <w:rsid w:val="003C35E1"/>
    <w:rsid w:val="003C5214"/>
    <w:rsid w:val="003D6550"/>
    <w:rsid w:val="003D7329"/>
    <w:rsid w:val="003E0156"/>
    <w:rsid w:val="003E04C1"/>
    <w:rsid w:val="003F0F68"/>
    <w:rsid w:val="003F38EB"/>
    <w:rsid w:val="003F6BF9"/>
    <w:rsid w:val="00400366"/>
    <w:rsid w:val="00407F31"/>
    <w:rsid w:val="00411A13"/>
    <w:rsid w:val="00421FBC"/>
    <w:rsid w:val="00426394"/>
    <w:rsid w:val="00442B9C"/>
    <w:rsid w:val="00445D54"/>
    <w:rsid w:val="00454B92"/>
    <w:rsid w:val="00461C58"/>
    <w:rsid w:val="00491F7B"/>
    <w:rsid w:val="00495433"/>
    <w:rsid w:val="004967DB"/>
    <w:rsid w:val="004972ED"/>
    <w:rsid w:val="004A61B6"/>
    <w:rsid w:val="004B219F"/>
    <w:rsid w:val="004D3020"/>
    <w:rsid w:val="004D742E"/>
    <w:rsid w:val="004E03F4"/>
    <w:rsid w:val="004E2D97"/>
    <w:rsid w:val="004E36F1"/>
    <w:rsid w:val="004F24E0"/>
    <w:rsid w:val="0050363A"/>
    <w:rsid w:val="00505FB8"/>
    <w:rsid w:val="00512761"/>
    <w:rsid w:val="005263F5"/>
    <w:rsid w:val="005337AF"/>
    <w:rsid w:val="00533AB3"/>
    <w:rsid w:val="00540B59"/>
    <w:rsid w:val="00542842"/>
    <w:rsid w:val="0054414F"/>
    <w:rsid w:val="00545440"/>
    <w:rsid w:val="00552965"/>
    <w:rsid w:val="005659E0"/>
    <w:rsid w:val="00566B61"/>
    <w:rsid w:val="00567453"/>
    <w:rsid w:val="00573E8B"/>
    <w:rsid w:val="00576259"/>
    <w:rsid w:val="005C2B54"/>
    <w:rsid w:val="005D0D06"/>
    <w:rsid w:val="005D59CB"/>
    <w:rsid w:val="005E3793"/>
    <w:rsid w:val="005F40A8"/>
    <w:rsid w:val="00602949"/>
    <w:rsid w:val="00603F98"/>
    <w:rsid w:val="006405DE"/>
    <w:rsid w:val="00644F79"/>
    <w:rsid w:val="00646163"/>
    <w:rsid w:val="00663C75"/>
    <w:rsid w:val="00666FD5"/>
    <w:rsid w:val="006740B0"/>
    <w:rsid w:val="00690135"/>
    <w:rsid w:val="00695C2F"/>
    <w:rsid w:val="006A0065"/>
    <w:rsid w:val="006A0BCD"/>
    <w:rsid w:val="006A6EB1"/>
    <w:rsid w:val="006A77F6"/>
    <w:rsid w:val="006B6F9E"/>
    <w:rsid w:val="006B77A8"/>
    <w:rsid w:val="006C1074"/>
    <w:rsid w:val="006C217B"/>
    <w:rsid w:val="006D0665"/>
    <w:rsid w:val="006D6B0F"/>
    <w:rsid w:val="006E6483"/>
    <w:rsid w:val="0071361B"/>
    <w:rsid w:val="00715778"/>
    <w:rsid w:val="00717FB0"/>
    <w:rsid w:val="00720329"/>
    <w:rsid w:val="00733FA3"/>
    <w:rsid w:val="0073454A"/>
    <w:rsid w:val="0074470A"/>
    <w:rsid w:val="0074664E"/>
    <w:rsid w:val="00753C5C"/>
    <w:rsid w:val="00756C00"/>
    <w:rsid w:val="007747A1"/>
    <w:rsid w:val="00775A90"/>
    <w:rsid w:val="00797780"/>
    <w:rsid w:val="007A003A"/>
    <w:rsid w:val="007B0AA2"/>
    <w:rsid w:val="007B23F5"/>
    <w:rsid w:val="007C0004"/>
    <w:rsid w:val="007C7CAA"/>
    <w:rsid w:val="007D0130"/>
    <w:rsid w:val="007E0C4F"/>
    <w:rsid w:val="007F1C85"/>
    <w:rsid w:val="007F22A8"/>
    <w:rsid w:val="00814D17"/>
    <w:rsid w:val="008201B4"/>
    <w:rsid w:val="00820A76"/>
    <w:rsid w:val="00824431"/>
    <w:rsid w:val="00831906"/>
    <w:rsid w:val="00832D96"/>
    <w:rsid w:val="00841EB7"/>
    <w:rsid w:val="008548AF"/>
    <w:rsid w:val="00854FA7"/>
    <w:rsid w:val="00855C49"/>
    <w:rsid w:val="00860EB5"/>
    <w:rsid w:val="008633FC"/>
    <w:rsid w:val="00871AC0"/>
    <w:rsid w:val="00881781"/>
    <w:rsid w:val="0088664A"/>
    <w:rsid w:val="008A4A97"/>
    <w:rsid w:val="008A4B2A"/>
    <w:rsid w:val="008B2237"/>
    <w:rsid w:val="008B6214"/>
    <w:rsid w:val="008C3139"/>
    <w:rsid w:val="008D5894"/>
    <w:rsid w:val="00906916"/>
    <w:rsid w:val="00910000"/>
    <w:rsid w:val="00933A36"/>
    <w:rsid w:val="00937186"/>
    <w:rsid w:val="00942A01"/>
    <w:rsid w:val="00944CAA"/>
    <w:rsid w:val="009500D0"/>
    <w:rsid w:val="00957062"/>
    <w:rsid w:val="00971A9A"/>
    <w:rsid w:val="00972247"/>
    <w:rsid w:val="009820FC"/>
    <w:rsid w:val="00991C36"/>
    <w:rsid w:val="00992B1C"/>
    <w:rsid w:val="009A76C4"/>
    <w:rsid w:val="009A7731"/>
    <w:rsid w:val="009B42DA"/>
    <w:rsid w:val="009D0C32"/>
    <w:rsid w:val="009D0E39"/>
    <w:rsid w:val="009D3D29"/>
    <w:rsid w:val="009D3FE8"/>
    <w:rsid w:val="009F1E50"/>
    <w:rsid w:val="009F47E8"/>
    <w:rsid w:val="00A112F1"/>
    <w:rsid w:val="00A15315"/>
    <w:rsid w:val="00A16E51"/>
    <w:rsid w:val="00A27622"/>
    <w:rsid w:val="00A53A7C"/>
    <w:rsid w:val="00A57A96"/>
    <w:rsid w:val="00A74C28"/>
    <w:rsid w:val="00A90E23"/>
    <w:rsid w:val="00A91A1B"/>
    <w:rsid w:val="00AB2E47"/>
    <w:rsid w:val="00AB3B09"/>
    <w:rsid w:val="00AB69DC"/>
    <w:rsid w:val="00AC446C"/>
    <w:rsid w:val="00AD08E4"/>
    <w:rsid w:val="00AD1022"/>
    <w:rsid w:val="00AF438A"/>
    <w:rsid w:val="00AF5492"/>
    <w:rsid w:val="00B05EEF"/>
    <w:rsid w:val="00B300C6"/>
    <w:rsid w:val="00B32A07"/>
    <w:rsid w:val="00B3535A"/>
    <w:rsid w:val="00B62AE9"/>
    <w:rsid w:val="00B75801"/>
    <w:rsid w:val="00B84799"/>
    <w:rsid w:val="00B84ED0"/>
    <w:rsid w:val="00B91DF0"/>
    <w:rsid w:val="00B932BB"/>
    <w:rsid w:val="00BA643D"/>
    <w:rsid w:val="00BA7478"/>
    <w:rsid w:val="00BB6609"/>
    <w:rsid w:val="00BB6A05"/>
    <w:rsid w:val="00BB7160"/>
    <w:rsid w:val="00BC032C"/>
    <w:rsid w:val="00BC44EA"/>
    <w:rsid w:val="00BC4C02"/>
    <w:rsid w:val="00BF08FB"/>
    <w:rsid w:val="00C03C41"/>
    <w:rsid w:val="00C04300"/>
    <w:rsid w:val="00C04D9E"/>
    <w:rsid w:val="00C071C5"/>
    <w:rsid w:val="00C23251"/>
    <w:rsid w:val="00C354B1"/>
    <w:rsid w:val="00C37E0F"/>
    <w:rsid w:val="00C42771"/>
    <w:rsid w:val="00C54826"/>
    <w:rsid w:val="00C572A0"/>
    <w:rsid w:val="00C6040A"/>
    <w:rsid w:val="00C839B9"/>
    <w:rsid w:val="00C921CB"/>
    <w:rsid w:val="00CA015E"/>
    <w:rsid w:val="00CC2E49"/>
    <w:rsid w:val="00CD1F21"/>
    <w:rsid w:val="00CE1105"/>
    <w:rsid w:val="00CF643A"/>
    <w:rsid w:val="00D01771"/>
    <w:rsid w:val="00D02C46"/>
    <w:rsid w:val="00D02F30"/>
    <w:rsid w:val="00D107AD"/>
    <w:rsid w:val="00D23B0E"/>
    <w:rsid w:val="00D23D58"/>
    <w:rsid w:val="00D261AE"/>
    <w:rsid w:val="00D4075C"/>
    <w:rsid w:val="00D47D98"/>
    <w:rsid w:val="00D50939"/>
    <w:rsid w:val="00D54404"/>
    <w:rsid w:val="00DA3856"/>
    <w:rsid w:val="00DA476B"/>
    <w:rsid w:val="00DB0DC2"/>
    <w:rsid w:val="00DB6965"/>
    <w:rsid w:val="00DC2241"/>
    <w:rsid w:val="00DC260E"/>
    <w:rsid w:val="00DC3238"/>
    <w:rsid w:val="00DD411C"/>
    <w:rsid w:val="00DE4306"/>
    <w:rsid w:val="00DF3B1E"/>
    <w:rsid w:val="00E2386B"/>
    <w:rsid w:val="00E27C9B"/>
    <w:rsid w:val="00E34FAB"/>
    <w:rsid w:val="00E36178"/>
    <w:rsid w:val="00E462E5"/>
    <w:rsid w:val="00E52470"/>
    <w:rsid w:val="00E62B54"/>
    <w:rsid w:val="00EA3BF3"/>
    <w:rsid w:val="00EC469B"/>
    <w:rsid w:val="00F02E80"/>
    <w:rsid w:val="00F0387A"/>
    <w:rsid w:val="00F07A62"/>
    <w:rsid w:val="00F1350D"/>
    <w:rsid w:val="00F20FC9"/>
    <w:rsid w:val="00F21313"/>
    <w:rsid w:val="00F25E0A"/>
    <w:rsid w:val="00F35CDA"/>
    <w:rsid w:val="00F430A6"/>
    <w:rsid w:val="00F4772B"/>
    <w:rsid w:val="00F57115"/>
    <w:rsid w:val="00F6237D"/>
    <w:rsid w:val="00F62DF5"/>
    <w:rsid w:val="00F65580"/>
    <w:rsid w:val="00F65EA0"/>
    <w:rsid w:val="00F671AF"/>
    <w:rsid w:val="00F6760D"/>
    <w:rsid w:val="00F741D6"/>
    <w:rsid w:val="00F908E8"/>
    <w:rsid w:val="00FB259F"/>
    <w:rsid w:val="00FB262D"/>
    <w:rsid w:val="00FB7924"/>
    <w:rsid w:val="00FC109F"/>
    <w:rsid w:val="00FC66A7"/>
    <w:rsid w:val="00FD3EB4"/>
    <w:rsid w:val="00FD59C6"/>
    <w:rsid w:val="00FD7CEF"/>
    <w:rsid w:val="00FE01D6"/>
    <w:rsid w:val="00FE7B2E"/>
    <w:rsid w:val="0A0E68F1"/>
    <w:rsid w:val="2336A1D9"/>
    <w:rsid w:val="271D816F"/>
    <w:rsid w:val="37DE49CB"/>
    <w:rsid w:val="4D94736E"/>
    <w:rsid w:val="548042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D13B"/>
  <w15:chartTrackingRefBased/>
  <w15:docId w15:val="{E3B92697-1D3B-42BD-B4E5-102414722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59"/>
    <w:pPr>
      <w:ind w:left="720"/>
      <w:contextualSpacing/>
    </w:pPr>
  </w:style>
  <w:style w:type="table" w:styleId="TableGrid">
    <w:name w:val="Table Grid"/>
    <w:basedOn w:val="TableNormal"/>
    <w:uiPriority w:val="59"/>
    <w:rsid w:val="0054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8FB"/>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BF08FB"/>
    <w:rPr>
      <w:rFonts w:ascii="FS Elliot Light" w:hAnsi="FS Elliot Light"/>
    </w:rPr>
  </w:style>
  <w:style w:type="table" w:customStyle="1" w:styleId="TableGrid1">
    <w:name w:val="Table Grid1"/>
    <w:basedOn w:val="TableNormal"/>
    <w:next w:val="TableGrid"/>
    <w:uiPriority w:val="59"/>
    <w:rsid w:val="00BF08FB"/>
    <w:pPr>
      <w:spacing w:after="0" w:line="240" w:lineRule="auto"/>
    </w:pPr>
    <w:rPr>
      <w:rFonts w:ascii="FS Elliot Light" w:hAnsi="FS Elliot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84"/>
    <w:rPr>
      <w:rFonts w:ascii="Segoe UI" w:hAnsi="Segoe UI" w:cs="Segoe UI"/>
      <w:sz w:val="18"/>
      <w:szCs w:val="18"/>
    </w:rPr>
  </w:style>
  <w:style w:type="paragraph" w:styleId="Footer">
    <w:name w:val="footer"/>
    <w:basedOn w:val="Normal"/>
    <w:link w:val="FooterChar"/>
    <w:uiPriority w:val="99"/>
    <w:unhideWhenUsed/>
    <w:rsid w:val="008D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94"/>
  </w:style>
  <w:style w:type="paragraph" w:styleId="NormalWeb">
    <w:name w:val="Normal (Web)"/>
    <w:basedOn w:val="Normal"/>
    <w:uiPriority w:val="99"/>
    <w:semiHidden/>
    <w:unhideWhenUsed/>
    <w:rsid w:val="006A0BCD"/>
    <w:pPr>
      <w:spacing w:after="336" w:line="240" w:lineRule="auto"/>
    </w:pPr>
    <w:rPr>
      <w:rFonts w:ascii="Times New Roman" w:eastAsia="Times New Roman" w:hAnsi="Times New Roman" w:cs="Times New Roman"/>
      <w:sz w:val="24"/>
      <w:szCs w:val="24"/>
      <w:lang w:eastAsia="en-GB"/>
    </w:rPr>
  </w:style>
  <w:style w:type="paragraph" w:customStyle="1" w:styleId="grade-description">
    <w:name w:val="grade-description"/>
    <w:basedOn w:val="Normal"/>
    <w:rsid w:val="003C11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61C58"/>
    <w:rPr>
      <w:sz w:val="16"/>
      <w:szCs w:val="16"/>
    </w:rPr>
  </w:style>
  <w:style w:type="paragraph" w:styleId="CommentText">
    <w:name w:val="annotation text"/>
    <w:basedOn w:val="Normal"/>
    <w:link w:val="CommentTextChar"/>
    <w:uiPriority w:val="99"/>
    <w:unhideWhenUsed/>
    <w:rsid w:val="00461C58"/>
    <w:pPr>
      <w:spacing w:line="240" w:lineRule="auto"/>
    </w:pPr>
    <w:rPr>
      <w:sz w:val="20"/>
      <w:szCs w:val="20"/>
    </w:rPr>
  </w:style>
  <w:style w:type="character" w:customStyle="1" w:styleId="CommentTextChar">
    <w:name w:val="Comment Text Char"/>
    <w:basedOn w:val="DefaultParagraphFont"/>
    <w:link w:val="CommentText"/>
    <w:uiPriority w:val="99"/>
    <w:rsid w:val="00461C58"/>
    <w:rPr>
      <w:sz w:val="20"/>
      <w:szCs w:val="20"/>
    </w:rPr>
  </w:style>
  <w:style w:type="paragraph" w:styleId="CommentSubject">
    <w:name w:val="annotation subject"/>
    <w:basedOn w:val="CommentText"/>
    <w:next w:val="CommentText"/>
    <w:link w:val="CommentSubjectChar"/>
    <w:uiPriority w:val="99"/>
    <w:semiHidden/>
    <w:unhideWhenUsed/>
    <w:rsid w:val="00461C58"/>
    <w:rPr>
      <w:b/>
      <w:bCs/>
    </w:rPr>
  </w:style>
  <w:style w:type="character" w:customStyle="1" w:styleId="CommentSubjectChar">
    <w:name w:val="Comment Subject Char"/>
    <w:basedOn w:val="CommentTextChar"/>
    <w:link w:val="CommentSubject"/>
    <w:uiPriority w:val="99"/>
    <w:semiHidden/>
    <w:rsid w:val="00461C58"/>
    <w:rPr>
      <w:b/>
      <w:bCs/>
      <w:sz w:val="20"/>
      <w:szCs w:val="20"/>
    </w:rPr>
  </w:style>
  <w:style w:type="character" w:styleId="Strong">
    <w:name w:val="Strong"/>
    <w:basedOn w:val="DefaultParagraphFont"/>
    <w:qFormat/>
    <w:rsid w:val="001E2C4A"/>
    <w:rPr>
      <w:b/>
      <w:bCs/>
    </w:rPr>
  </w:style>
  <w:style w:type="paragraph" w:customStyle="1" w:styleId="paragraph">
    <w:name w:val="paragraph"/>
    <w:basedOn w:val="Normal"/>
    <w:rsid w:val="00244D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44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EFAD1567F5E4A8C29B2983D276D04" ma:contentTypeVersion="15" ma:contentTypeDescription="Create a new document." ma:contentTypeScope="" ma:versionID="b14278f53a2ded3a4c66a28020b5b32f">
  <xsd:schema xmlns:xsd="http://www.w3.org/2001/XMLSchema" xmlns:xs="http://www.w3.org/2001/XMLSchema" xmlns:p="http://schemas.microsoft.com/office/2006/metadata/properties" xmlns:ns2="41c1d0b0-b117-41bc-a7d8-96bccf91f623" xmlns:ns3="075f448b-0ba5-424b-b195-778f3a414c9b" targetNamespace="http://schemas.microsoft.com/office/2006/metadata/properties" ma:root="true" ma:fieldsID="1a331f65f060c25ca8c354f397c1a901" ns2:_="" ns3:_="">
    <xsd:import namespace="41c1d0b0-b117-41bc-a7d8-96bccf91f623"/>
    <xsd:import namespace="075f448b-0ba5-424b-b195-778f3a414c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1d0b0-b117-41bc-a7d8-96bccf91f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0335952-1b8e-4084-8373-79a0aa77f8d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f448b-0ba5-424b-b195-778f3a414c9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1d3fee-52a0-4f2f-bfa0-fb2421c3821e}" ma:internalName="TaxCatchAll" ma:showField="CatchAllData" ma:web="075f448b-0ba5-424b-b195-778f3a414c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c1d0b0-b117-41bc-a7d8-96bccf91f623">
      <Terms xmlns="http://schemas.microsoft.com/office/infopath/2007/PartnerControls"/>
    </lcf76f155ced4ddcb4097134ff3c332f>
    <TaxCatchAll xmlns="075f448b-0ba5-424b-b195-778f3a414c9b" xsi:nil="true"/>
  </documentManagement>
</p:properties>
</file>

<file path=customXml/itemProps1.xml><?xml version="1.0" encoding="utf-8"?>
<ds:datastoreItem xmlns:ds="http://schemas.openxmlformats.org/officeDocument/2006/customXml" ds:itemID="{7DD211BB-E65C-4B29-8989-DD5AD9D39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1d0b0-b117-41bc-a7d8-96bccf91f623"/>
    <ds:schemaRef ds:uri="075f448b-0ba5-424b-b195-778f3a414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0E5CA-BEDB-4127-A0B7-03322891B0FC}">
  <ds:schemaRefs>
    <ds:schemaRef ds:uri="http://schemas.microsoft.com/sharepoint/v3/contenttype/forms"/>
  </ds:schemaRefs>
</ds:datastoreItem>
</file>

<file path=customXml/itemProps3.xml><?xml version="1.0" encoding="utf-8"?>
<ds:datastoreItem xmlns:ds="http://schemas.openxmlformats.org/officeDocument/2006/customXml" ds:itemID="{13667B5C-E406-4279-BCCA-AAE1CCE3ED6E}">
  <ds:schemaRefs>
    <ds:schemaRef ds:uri="http://schemas.microsoft.com/office/2006/metadata/properties"/>
    <ds:schemaRef ds:uri="http://schemas.microsoft.com/office/infopath/2007/PartnerControls"/>
    <ds:schemaRef ds:uri="41c1d0b0-b117-41bc-a7d8-96bccf91f623"/>
    <ds:schemaRef ds:uri="075f448b-0ba5-424b-b195-778f3a414c9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1236</Words>
  <Characters>7046</Characters>
  <Application>Microsoft Office Word</Application>
  <DocSecurity>0</DocSecurity>
  <Lines>58</Lines>
  <Paragraphs>16</Paragraphs>
  <ScaleCrop>false</ScaleCrop>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Oughton</dc:creator>
  <cp:keywords/>
  <dc:description/>
  <cp:lastModifiedBy>Mark Hoadley</cp:lastModifiedBy>
  <cp:revision>4</cp:revision>
  <cp:lastPrinted>2018-08-24T14:16:00Z</cp:lastPrinted>
  <dcterms:created xsi:type="dcterms:W3CDTF">2026-06-10T10:47:00Z</dcterms:created>
  <dcterms:modified xsi:type="dcterms:W3CDTF">2026-06-25T10:50:00Z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0x010100E2FEFAD1567F5E4A8C29B2983D276D04</vt:lpwstr>
  </property>
  <property fmtid="{D5CDD505-2E9C-101B-9397-08002B2CF9AE}" pid="3" name="MediaServiceImageTags">
    <vt:lpwstr/>
  </property>
</Properties>
</file>