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B7444" w14:textId="3F581D89" w:rsidR="00B34076" w:rsidRPr="00967C32" w:rsidRDefault="00B34076" w:rsidP="1069210E">
      <w:pPr>
        <w:pStyle w:val="Header"/>
        <w:jc w:val="center"/>
        <w:rPr>
          <w:rFonts w:ascii="Aptos" w:hAnsi="Aptos" w:cs="Arial"/>
          <w:sz w:val="40"/>
          <w:szCs w:val="40"/>
        </w:rPr>
      </w:pPr>
      <w:r w:rsidRPr="00967C32">
        <w:rPr>
          <w:rFonts w:ascii="Aptos" w:hAnsi="Aptos" w:cs="Arial"/>
          <w:sz w:val="40"/>
          <w:szCs w:val="40"/>
        </w:rPr>
        <w:t>Social Impact &amp; Community Enterprise Manager – Food Insecurity</w:t>
      </w:r>
    </w:p>
    <w:p w14:paraId="078EF1FB" w14:textId="4451D52A" w:rsidR="006A6EB1" w:rsidRPr="00967C32" w:rsidRDefault="4E814355" w:rsidP="1069210E">
      <w:pPr>
        <w:pStyle w:val="Header"/>
        <w:jc w:val="center"/>
        <w:rPr>
          <w:rFonts w:ascii="Aptos" w:hAnsi="Aptos" w:cs="Arial"/>
          <w:sz w:val="40"/>
          <w:szCs w:val="40"/>
        </w:rPr>
      </w:pPr>
      <w:r w:rsidRPr="00967C32">
        <w:rPr>
          <w:rFonts w:ascii="Aptos" w:hAnsi="Aptos" w:cs="Arial"/>
          <w:sz w:val="40"/>
          <w:szCs w:val="40"/>
        </w:rPr>
        <w:t>(</w:t>
      </w:r>
      <w:r w:rsidR="00B34076" w:rsidRPr="00967C32">
        <w:rPr>
          <w:rFonts w:ascii="Aptos" w:hAnsi="Aptos" w:cs="Arial"/>
          <w:sz w:val="40"/>
          <w:szCs w:val="40"/>
        </w:rPr>
        <w:t>6</w:t>
      </w:r>
      <w:r w:rsidRPr="00967C32">
        <w:rPr>
          <w:rFonts w:ascii="Aptos" w:hAnsi="Aptos" w:cs="Arial"/>
          <w:sz w:val="40"/>
          <w:szCs w:val="40"/>
        </w:rPr>
        <w:t>-month secondment)</w:t>
      </w:r>
    </w:p>
    <w:p w14:paraId="39981806" w14:textId="77777777" w:rsidR="00CE1105" w:rsidRPr="008E20CE" w:rsidRDefault="00CE1105" w:rsidP="008548AF">
      <w:pPr>
        <w:pStyle w:val="Header"/>
        <w:tabs>
          <w:tab w:val="left" w:pos="1470"/>
        </w:tabs>
        <w:jc w:val="center"/>
        <w:rPr>
          <w:rFonts w:ascii="Aptos" w:hAnsi="Aptos" w:cs="Arial"/>
          <w:i/>
          <w:sz w:val="18"/>
          <w:szCs w:val="18"/>
        </w:rPr>
      </w:pPr>
    </w:p>
    <w:tbl>
      <w:tblPr>
        <w:tblW w:w="10319" w:type="dxa"/>
        <w:tblInd w:w="-572" w:type="dxa"/>
        <w:tblBorders>
          <w:top w:val="single" w:sz="4" w:space="0" w:color="520D5D"/>
          <w:left w:val="single" w:sz="4" w:space="0" w:color="520D5D"/>
          <w:bottom w:val="single" w:sz="4" w:space="0" w:color="520D5D"/>
          <w:right w:val="single" w:sz="4" w:space="0" w:color="520D5D"/>
          <w:insideH w:val="single" w:sz="4" w:space="0" w:color="520D5D"/>
          <w:insideV w:val="single" w:sz="4" w:space="0" w:color="520D5D"/>
        </w:tblBorders>
        <w:tblLook w:val="0000" w:firstRow="0" w:lastRow="0" w:firstColumn="0" w:lastColumn="0" w:noHBand="0" w:noVBand="0"/>
      </w:tblPr>
      <w:tblGrid>
        <w:gridCol w:w="2579"/>
        <w:gridCol w:w="2580"/>
        <w:gridCol w:w="2580"/>
        <w:gridCol w:w="2580"/>
      </w:tblGrid>
      <w:tr w:rsidR="000218DB" w:rsidRPr="008E20CE" w14:paraId="720A948B" w14:textId="77777777" w:rsidTr="1069210E">
        <w:trPr>
          <w:trHeight w:val="311"/>
        </w:trPr>
        <w:tc>
          <w:tcPr>
            <w:tcW w:w="10319" w:type="dxa"/>
            <w:gridSpan w:val="4"/>
            <w:tcBorders>
              <w:top w:val="single" w:sz="4" w:space="0" w:color="auto"/>
              <w:left w:val="single" w:sz="4" w:space="0" w:color="auto"/>
              <w:bottom w:val="single" w:sz="4" w:space="0" w:color="auto"/>
              <w:right w:val="single" w:sz="4" w:space="0" w:color="auto"/>
            </w:tcBorders>
            <w:shd w:val="clear" w:color="auto" w:fill="00E6B8"/>
          </w:tcPr>
          <w:p w14:paraId="052B87EF" w14:textId="1A775205" w:rsidR="009D0E39" w:rsidRPr="008E20CE" w:rsidRDefault="009D0E39" w:rsidP="001E2C4A">
            <w:pPr>
              <w:spacing w:beforeLines="60" w:before="144" w:afterLines="60" w:after="144" w:line="240" w:lineRule="auto"/>
              <w:rPr>
                <w:rFonts w:ascii="Aptos" w:hAnsi="Aptos" w:cs="Arial"/>
                <w:b/>
                <w:color w:val="0D2835"/>
                <w:sz w:val="18"/>
                <w:szCs w:val="18"/>
              </w:rPr>
            </w:pPr>
          </w:p>
        </w:tc>
      </w:tr>
      <w:tr w:rsidR="009D0E39" w:rsidRPr="008E20CE" w14:paraId="3740D31A" w14:textId="77777777" w:rsidTr="1069210E">
        <w:trPr>
          <w:trHeight w:val="311"/>
        </w:trPr>
        <w:tc>
          <w:tcPr>
            <w:tcW w:w="2579" w:type="dxa"/>
            <w:tcBorders>
              <w:top w:val="single" w:sz="4" w:space="0" w:color="auto"/>
              <w:left w:val="single" w:sz="4" w:space="0" w:color="auto"/>
              <w:bottom w:val="single" w:sz="4" w:space="0" w:color="auto"/>
              <w:right w:val="single" w:sz="4" w:space="0" w:color="auto"/>
            </w:tcBorders>
          </w:tcPr>
          <w:p w14:paraId="09624E35" w14:textId="5D2E8BB4" w:rsidR="009D0E39" w:rsidRPr="008E20CE" w:rsidRDefault="009D0E39" w:rsidP="009D0E39">
            <w:pPr>
              <w:spacing w:after="0" w:line="240" w:lineRule="auto"/>
              <w:rPr>
                <w:rFonts w:ascii="Aptos" w:hAnsi="Aptos" w:cs="Arial"/>
                <w:b/>
                <w:color w:val="0D2835"/>
                <w:sz w:val="18"/>
                <w:szCs w:val="18"/>
              </w:rPr>
            </w:pPr>
            <w:r w:rsidRPr="008E20CE">
              <w:rPr>
                <w:rFonts w:ascii="Aptos" w:hAnsi="Aptos" w:cs="Arial"/>
                <w:b/>
                <w:color w:val="0D2835"/>
                <w:sz w:val="18"/>
                <w:szCs w:val="18"/>
              </w:rPr>
              <w:t>Budget</w:t>
            </w:r>
            <w:r w:rsidR="00724DCF" w:rsidRPr="008E20CE">
              <w:rPr>
                <w:rFonts w:ascii="Aptos" w:hAnsi="Aptos" w:cs="Arial"/>
                <w:b/>
                <w:color w:val="0D2835"/>
                <w:sz w:val="18"/>
                <w:szCs w:val="18"/>
              </w:rPr>
              <w:t xml:space="preserve"> oversight</w:t>
            </w:r>
            <w:r w:rsidRPr="008E20CE">
              <w:rPr>
                <w:rFonts w:ascii="Aptos" w:hAnsi="Aptos" w:cs="Arial"/>
                <w:b/>
                <w:color w:val="0D2835"/>
                <w:sz w:val="18"/>
                <w:szCs w:val="18"/>
              </w:rPr>
              <w:t>:</w:t>
            </w:r>
          </w:p>
        </w:tc>
        <w:tc>
          <w:tcPr>
            <w:tcW w:w="2580" w:type="dxa"/>
            <w:tcBorders>
              <w:top w:val="single" w:sz="4" w:space="0" w:color="auto"/>
              <w:left w:val="single" w:sz="4" w:space="0" w:color="auto"/>
              <w:bottom w:val="single" w:sz="4" w:space="0" w:color="auto"/>
              <w:right w:val="single" w:sz="4" w:space="0" w:color="auto"/>
            </w:tcBorders>
          </w:tcPr>
          <w:p w14:paraId="1B5EF09E" w14:textId="14E9C096" w:rsidR="009D0E39" w:rsidRPr="008E20CE" w:rsidRDefault="00065C1D" w:rsidP="009D0E39">
            <w:pPr>
              <w:spacing w:after="0" w:line="240" w:lineRule="auto"/>
              <w:rPr>
                <w:rFonts w:ascii="Aptos" w:hAnsi="Aptos" w:cs="Arial"/>
                <w:bCs/>
                <w:color w:val="0D2835"/>
                <w:sz w:val="18"/>
                <w:szCs w:val="18"/>
              </w:rPr>
            </w:pPr>
            <w:r w:rsidRPr="008E20CE">
              <w:rPr>
                <w:rFonts w:ascii="Aptos" w:hAnsi="Aptos" w:cs="Arial"/>
                <w:bCs/>
                <w:color w:val="0D2835"/>
                <w:sz w:val="18"/>
                <w:szCs w:val="18"/>
              </w:rPr>
              <w:t>£</w:t>
            </w:r>
            <w:r w:rsidR="00242A70" w:rsidRPr="008E20CE">
              <w:rPr>
                <w:rFonts w:ascii="Aptos" w:hAnsi="Aptos" w:cs="Arial"/>
                <w:bCs/>
                <w:color w:val="0D2835"/>
                <w:sz w:val="18"/>
                <w:szCs w:val="18"/>
              </w:rPr>
              <w:t>500k</w:t>
            </w:r>
          </w:p>
        </w:tc>
        <w:tc>
          <w:tcPr>
            <w:tcW w:w="2580" w:type="dxa"/>
            <w:tcBorders>
              <w:top w:val="single" w:sz="4" w:space="0" w:color="auto"/>
              <w:left w:val="single" w:sz="4" w:space="0" w:color="auto"/>
              <w:bottom w:val="single" w:sz="4" w:space="0" w:color="auto"/>
              <w:right w:val="single" w:sz="4" w:space="0" w:color="auto"/>
            </w:tcBorders>
          </w:tcPr>
          <w:p w14:paraId="24419B11" w14:textId="700A1D38" w:rsidR="009D0E39" w:rsidRPr="008E20CE" w:rsidRDefault="009D0E39" w:rsidP="009D0E39">
            <w:pPr>
              <w:spacing w:after="0" w:line="240" w:lineRule="auto"/>
              <w:rPr>
                <w:rFonts w:ascii="Aptos" w:hAnsi="Aptos" w:cs="Arial"/>
                <w:b/>
                <w:color w:val="0D2835"/>
                <w:sz w:val="18"/>
                <w:szCs w:val="18"/>
              </w:rPr>
            </w:pPr>
            <w:r w:rsidRPr="008E20CE">
              <w:rPr>
                <w:rFonts w:ascii="Aptos" w:hAnsi="Aptos" w:cs="Arial"/>
                <w:b/>
                <w:color w:val="0D2835"/>
                <w:sz w:val="18"/>
                <w:szCs w:val="18"/>
              </w:rPr>
              <w:t xml:space="preserve">Function: </w:t>
            </w:r>
          </w:p>
        </w:tc>
        <w:tc>
          <w:tcPr>
            <w:tcW w:w="2580" w:type="dxa"/>
            <w:tcBorders>
              <w:top w:val="single" w:sz="4" w:space="0" w:color="auto"/>
              <w:left w:val="single" w:sz="4" w:space="0" w:color="auto"/>
              <w:bottom w:val="single" w:sz="4" w:space="0" w:color="auto"/>
              <w:right w:val="single" w:sz="4" w:space="0" w:color="auto"/>
            </w:tcBorders>
          </w:tcPr>
          <w:p w14:paraId="7FDC088C" w14:textId="1DA87D3C" w:rsidR="009D0E39" w:rsidRPr="008E20CE" w:rsidRDefault="00242A70" w:rsidP="009D0E39">
            <w:pPr>
              <w:spacing w:after="0" w:line="240" w:lineRule="auto"/>
              <w:rPr>
                <w:rFonts w:ascii="Aptos" w:hAnsi="Aptos" w:cs="Arial"/>
                <w:bCs/>
                <w:color w:val="0D2835"/>
                <w:sz w:val="18"/>
                <w:szCs w:val="18"/>
              </w:rPr>
            </w:pPr>
            <w:r w:rsidRPr="008E20CE">
              <w:rPr>
                <w:rFonts w:ascii="Aptos" w:hAnsi="Aptos" w:cs="Arial"/>
                <w:bCs/>
                <w:color w:val="0D2835"/>
                <w:sz w:val="18"/>
                <w:szCs w:val="18"/>
              </w:rPr>
              <w:t>ESG (Risk &amp; Assurance)</w:t>
            </w:r>
          </w:p>
        </w:tc>
      </w:tr>
      <w:tr w:rsidR="009D0E39" w:rsidRPr="008E20CE" w14:paraId="49BD2664" w14:textId="77777777" w:rsidTr="1069210E">
        <w:trPr>
          <w:trHeight w:val="311"/>
        </w:trPr>
        <w:tc>
          <w:tcPr>
            <w:tcW w:w="2579" w:type="dxa"/>
            <w:tcBorders>
              <w:top w:val="single" w:sz="4" w:space="0" w:color="auto"/>
              <w:left w:val="single" w:sz="4" w:space="0" w:color="auto"/>
              <w:bottom w:val="single" w:sz="4" w:space="0" w:color="auto"/>
              <w:right w:val="single" w:sz="4" w:space="0" w:color="auto"/>
            </w:tcBorders>
          </w:tcPr>
          <w:p w14:paraId="16121C0A" w14:textId="58ED14DD" w:rsidR="009D0E39" w:rsidRPr="008E20CE" w:rsidRDefault="009D0E39" w:rsidP="009D0E39">
            <w:pPr>
              <w:spacing w:after="0" w:line="240" w:lineRule="auto"/>
              <w:rPr>
                <w:rFonts w:ascii="Aptos" w:hAnsi="Aptos" w:cs="Arial"/>
                <w:b/>
                <w:color w:val="0D2835"/>
                <w:sz w:val="18"/>
                <w:szCs w:val="18"/>
              </w:rPr>
            </w:pPr>
            <w:r w:rsidRPr="008E20CE">
              <w:rPr>
                <w:rFonts w:ascii="Aptos" w:hAnsi="Aptos" w:cs="Arial"/>
                <w:b/>
                <w:color w:val="0D2835"/>
                <w:sz w:val="18"/>
                <w:szCs w:val="18"/>
              </w:rPr>
              <w:t>Line Manager:</w:t>
            </w:r>
            <w:r w:rsidR="00A32894" w:rsidRPr="008E20CE">
              <w:rPr>
                <w:rFonts w:ascii="Aptos" w:hAnsi="Aptos" w:cs="Arial"/>
                <w:b/>
                <w:color w:val="0D2835"/>
                <w:sz w:val="18"/>
                <w:szCs w:val="18"/>
              </w:rPr>
              <w:t xml:space="preserve"> </w:t>
            </w:r>
          </w:p>
        </w:tc>
        <w:tc>
          <w:tcPr>
            <w:tcW w:w="2580" w:type="dxa"/>
            <w:tcBorders>
              <w:top w:val="single" w:sz="4" w:space="0" w:color="auto"/>
              <w:left w:val="single" w:sz="4" w:space="0" w:color="auto"/>
              <w:bottom w:val="single" w:sz="4" w:space="0" w:color="auto"/>
              <w:right w:val="single" w:sz="4" w:space="0" w:color="auto"/>
            </w:tcBorders>
          </w:tcPr>
          <w:p w14:paraId="4FCA7C08" w14:textId="31A0ECAF" w:rsidR="009D0E39" w:rsidRPr="008E20CE" w:rsidRDefault="00242A70" w:rsidP="1069210E">
            <w:pPr>
              <w:spacing w:after="0" w:line="240" w:lineRule="auto"/>
              <w:rPr>
                <w:rFonts w:ascii="Aptos" w:hAnsi="Aptos" w:cs="Arial"/>
                <w:color w:val="FF0000"/>
                <w:sz w:val="18"/>
                <w:szCs w:val="18"/>
              </w:rPr>
            </w:pPr>
            <w:r w:rsidRPr="008E20CE">
              <w:rPr>
                <w:rFonts w:ascii="Aptos" w:hAnsi="Aptos" w:cs="Arial"/>
                <w:sz w:val="18"/>
                <w:szCs w:val="18"/>
              </w:rPr>
              <w:t>Senior Sustainability &amp; Resilience Manager</w:t>
            </w:r>
          </w:p>
        </w:tc>
        <w:tc>
          <w:tcPr>
            <w:tcW w:w="2580" w:type="dxa"/>
            <w:tcBorders>
              <w:top w:val="single" w:sz="4" w:space="0" w:color="auto"/>
              <w:left w:val="single" w:sz="4" w:space="0" w:color="auto"/>
              <w:bottom w:val="single" w:sz="4" w:space="0" w:color="auto"/>
              <w:right w:val="single" w:sz="4" w:space="0" w:color="auto"/>
            </w:tcBorders>
          </w:tcPr>
          <w:p w14:paraId="260514ED" w14:textId="10921330" w:rsidR="009D0E39" w:rsidRPr="008E20CE" w:rsidRDefault="009D0E39" w:rsidP="009D0E39">
            <w:pPr>
              <w:spacing w:after="0" w:line="240" w:lineRule="auto"/>
              <w:rPr>
                <w:rFonts w:ascii="Aptos" w:hAnsi="Aptos" w:cs="Arial"/>
                <w:b/>
                <w:color w:val="0D2835"/>
                <w:sz w:val="18"/>
                <w:szCs w:val="18"/>
              </w:rPr>
            </w:pPr>
            <w:r w:rsidRPr="008E20CE">
              <w:rPr>
                <w:rFonts w:ascii="Aptos" w:hAnsi="Aptos" w:cs="Arial"/>
                <w:b/>
                <w:color w:val="0D2835"/>
                <w:sz w:val="18"/>
                <w:szCs w:val="18"/>
              </w:rPr>
              <w:t xml:space="preserve">Direct Reports: </w:t>
            </w:r>
          </w:p>
        </w:tc>
        <w:tc>
          <w:tcPr>
            <w:tcW w:w="2580" w:type="dxa"/>
            <w:tcBorders>
              <w:top w:val="single" w:sz="4" w:space="0" w:color="auto"/>
              <w:left w:val="single" w:sz="4" w:space="0" w:color="auto"/>
              <w:bottom w:val="single" w:sz="4" w:space="0" w:color="auto"/>
              <w:right w:val="single" w:sz="4" w:space="0" w:color="auto"/>
            </w:tcBorders>
          </w:tcPr>
          <w:p w14:paraId="47B01908" w14:textId="58E4F1F1" w:rsidR="009D0E39" w:rsidRPr="008E20CE" w:rsidRDefault="00BB4861" w:rsidP="009D0E39">
            <w:pPr>
              <w:spacing w:after="0" w:line="240" w:lineRule="auto"/>
              <w:rPr>
                <w:rFonts w:ascii="Aptos" w:hAnsi="Aptos" w:cs="Arial"/>
                <w:bCs/>
                <w:color w:val="0D2835"/>
                <w:sz w:val="18"/>
                <w:szCs w:val="18"/>
              </w:rPr>
            </w:pPr>
            <w:r w:rsidRPr="008E20CE">
              <w:rPr>
                <w:rFonts w:ascii="Aptos" w:hAnsi="Aptos" w:cs="Arial"/>
                <w:bCs/>
                <w:color w:val="0D2835"/>
                <w:sz w:val="18"/>
                <w:szCs w:val="18"/>
              </w:rPr>
              <w:t>0</w:t>
            </w:r>
          </w:p>
        </w:tc>
      </w:tr>
      <w:tr w:rsidR="009D0E39" w:rsidRPr="008E20CE" w14:paraId="64485E49" w14:textId="77777777" w:rsidTr="1069210E">
        <w:trPr>
          <w:trHeight w:val="311"/>
        </w:trPr>
        <w:tc>
          <w:tcPr>
            <w:tcW w:w="10319" w:type="dxa"/>
            <w:gridSpan w:val="4"/>
            <w:tcBorders>
              <w:top w:val="single" w:sz="4" w:space="0" w:color="auto"/>
              <w:bottom w:val="single" w:sz="4" w:space="0" w:color="520D5D"/>
            </w:tcBorders>
            <w:shd w:val="clear" w:color="auto" w:fill="00E6B8"/>
          </w:tcPr>
          <w:p w14:paraId="5C5C8432" w14:textId="670CCB3F" w:rsidR="009D0E39" w:rsidRPr="008E20CE" w:rsidRDefault="009D0E39" w:rsidP="001E2C4A">
            <w:pPr>
              <w:spacing w:beforeLines="60" w:before="144" w:afterLines="60" w:after="144" w:line="240" w:lineRule="auto"/>
              <w:rPr>
                <w:rFonts w:ascii="Aptos" w:hAnsi="Aptos" w:cs="Arial"/>
                <w:b/>
                <w:color w:val="0D2835"/>
                <w:sz w:val="18"/>
                <w:szCs w:val="18"/>
              </w:rPr>
            </w:pPr>
            <w:r w:rsidRPr="008E20CE">
              <w:rPr>
                <w:rFonts w:ascii="Aptos" w:hAnsi="Aptos" w:cs="Arial"/>
                <w:b/>
                <w:color w:val="0D2835"/>
                <w:sz w:val="18"/>
                <w:szCs w:val="18"/>
              </w:rPr>
              <w:t>Our Vision</w:t>
            </w:r>
          </w:p>
        </w:tc>
      </w:tr>
      <w:tr w:rsidR="00182384" w:rsidRPr="008E20CE" w14:paraId="3E9EDDAD" w14:textId="77777777" w:rsidTr="1069210E">
        <w:trPr>
          <w:trHeight w:val="311"/>
        </w:trPr>
        <w:tc>
          <w:tcPr>
            <w:tcW w:w="10319" w:type="dxa"/>
            <w:gridSpan w:val="4"/>
            <w:tcBorders>
              <w:bottom w:val="single" w:sz="4" w:space="0" w:color="520D5D"/>
            </w:tcBorders>
          </w:tcPr>
          <w:p w14:paraId="6A3A88CB" w14:textId="77777777" w:rsidR="00182384" w:rsidRPr="008E20CE" w:rsidRDefault="00182384" w:rsidP="00182384">
            <w:pPr>
              <w:spacing w:after="0" w:line="240" w:lineRule="auto"/>
              <w:rPr>
                <w:rFonts w:ascii="Aptos" w:hAnsi="Aptos" w:cs="Arial"/>
                <w:b/>
                <w:sz w:val="18"/>
                <w:szCs w:val="18"/>
              </w:rPr>
            </w:pPr>
          </w:p>
          <w:p w14:paraId="0ED7F5F9" w14:textId="07CC3C9A" w:rsidR="009B4A91" w:rsidRPr="008E20CE" w:rsidRDefault="00F62390" w:rsidP="00801A67">
            <w:pPr>
              <w:spacing w:after="0" w:line="240" w:lineRule="auto"/>
              <w:rPr>
                <w:rFonts w:ascii="Aptos" w:hAnsi="Aptos" w:cs="Arial"/>
                <w:bCs/>
                <w:sz w:val="18"/>
                <w:szCs w:val="18"/>
              </w:rPr>
            </w:pPr>
            <w:r w:rsidRPr="008E20CE">
              <w:rPr>
                <w:rFonts w:ascii="Aptos" w:hAnsi="Aptos" w:cs="Arial"/>
                <w:bCs/>
                <w:sz w:val="18"/>
                <w:szCs w:val="18"/>
              </w:rPr>
              <w:t>Simplyhealth has a simple</w:t>
            </w:r>
            <w:r w:rsidR="00FD386A" w:rsidRPr="008E20CE">
              <w:rPr>
                <w:rFonts w:ascii="Aptos" w:hAnsi="Aptos" w:cs="Arial"/>
                <w:bCs/>
                <w:sz w:val="18"/>
                <w:szCs w:val="18"/>
              </w:rPr>
              <w:t>, yet powerful purpose</w:t>
            </w:r>
            <w:r w:rsidRPr="008E20CE">
              <w:rPr>
                <w:rFonts w:ascii="Aptos" w:hAnsi="Aptos" w:cs="Arial"/>
                <w:bCs/>
                <w:sz w:val="18"/>
                <w:szCs w:val="18"/>
              </w:rPr>
              <w:t>:</w:t>
            </w:r>
            <w:r w:rsidRPr="00967C32">
              <w:rPr>
                <w:rFonts w:ascii="Aptos" w:hAnsi="Aptos" w:cs="Arial"/>
                <w:bCs/>
                <w:i/>
                <w:iCs/>
                <w:sz w:val="18"/>
                <w:szCs w:val="18"/>
              </w:rPr>
              <w:t xml:space="preserve"> </w:t>
            </w:r>
            <w:r w:rsidR="00FD386A" w:rsidRPr="00967C32">
              <w:rPr>
                <w:rFonts w:ascii="Aptos" w:hAnsi="Aptos" w:cs="Arial"/>
                <w:bCs/>
                <w:i/>
                <w:iCs/>
                <w:sz w:val="18"/>
                <w:szCs w:val="18"/>
              </w:rPr>
              <w:t xml:space="preserve">To improve access to </w:t>
            </w:r>
            <w:r w:rsidRPr="00967C32">
              <w:rPr>
                <w:rFonts w:ascii="Aptos" w:hAnsi="Aptos" w:cs="Arial"/>
                <w:bCs/>
                <w:i/>
                <w:iCs/>
                <w:sz w:val="18"/>
                <w:szCs w:val="18"/>
              </w:rPr>
              <w:t xml:space="preserve">healthcare </w:t>
            </w:r>
            <w:r w:rsidR="00FD386A" w:rsidRPr="00967C32">
              <w:rPr>
                <w:rFonts w:ascii="Aptos" w:hAnsi="Aptos" w:cs="Arial"/>
                <w:bCs/>
                <w:i/>
                <w:iCs/>
                <w:sz w:val="18"/>
                <w:szCs w:val="18"/>
              </w:rPr>
              <w:t xml:space="preserve">for all in the UK. </w:t>
            </w:r>
            <w:r w:rsidR="003625B4" w:rsidRPr="00967C32">
              <w:rPr>
                <w:rFonts w:ascii="Aptos" w:hAnsi="Aptos" w:cs="Arial"/>
                <w:bCs/>
                <w:i/>
                <w:iCs/>
                <w:sz w:val="18"/>
                <w:szCs w:val="18"/>
              </w:rPr>
              <w:t xml:space="preserve"> </w:t>
            </w:r>
          </w:p>
          <w:p w14:paraId="4AC27C0F" w14:textId="77777777" w:rsidR="009B4A91" w:rsidRPr="008E20CE" w:rsidRDefault="009B4A91" w:rsidP="00801A67">
            <w:pPr>
              <w:spacing w:after="0" w:line="240" w:lineRule="auto"/>
              <w:rPr>
                <w:rFonts w:ascii="Aptos" w:hAnsi="Aptos" w:cs="Arial"/>
                <w:bCs/>
                <w:sz w:val="18"/>
                <w:szCs w:val="18"/>
              </w:rPr>
            </w:pPr>
          </w:p>
          <w:p w14:paraId="30D4F41F" w14:textId="0AE6A0D1" w:rsidR="003625B4" w:rsidRPr="008E20CE" w:rsidRDefault="003625B4" w:rsidP="00801A67">
            <w:pPr>
              <w:spacing w:after="0" w:line="240" w:lineRule="auto"/>
              <w:rPr>
                <w:rFonts w:ascii="Aptos" w:hAnsi="Aptos" w:cs="Arial"/>
                <w:bCs/>
                <w:sz w:val="18"/>
                <w:szCs w:val="18"/>
              </w:rPr>
            </w:pPr>
            <w:r w:rsidRPr="008E20CE">
              <w:rPr>
                <w:rFonts w:ascii="Aptos" w:hAnsi="Aptos" w:cs="Arial"/>
                <w:bCs/>
                <w:sz w:val="18"/>
                <w:szCs w:val="18"/>
              </w:rPr>
              <w:t>We don’t have shareholders</w:t>
            </w:r>
            <w:r w:rsidR="00F62390" w:rsidRPr="008E20CE">
              <w:rPr>
                <w:rFonts w:ascii="Aptos" w:hAnsi="Aptos" w:cs="Arial"/>
                <w:bCs/>
                <w:sz w:val="18"/>
                <w:szCs w:val="18"/>
              </w:rPr>
              <w:t>, and we reinvest our profits back into healthcare, for the good of the wider healthcare system, our customers, and our community. Working with nearly 8,000 businesses, and a further 4,200 dental practices, we have 2.5 million members benefitting from our health</w:t>
            </w:r>
            <w:r w:rsidR="0092305F">
              <w:rPr>
                <w:rFonts w:ascii="Aptos" w:hAnsi="Aptos" w:cs="Arial"/>
                <w:bCs/>
                <w:sz w:val="18"/>
                <w:szCs w:val="18"/>
              </w:rPr>
              <w:t xml:space="preserve"> and </w:t>
            </w:r>
            <w:r w:rsidR="00F62390" w:rsidRPr="008E20CE">
              <w:rPr>
                <w:rFonts w:ascii="Aptos" w:hAnsi="Aptos" w:cs="Arial"/>
                <w:bCs/>
                <w:sz w:val="18"/>
                <w:szCs w:val="18"/>
              </w:rPr>
              <w:t>dental payment plans</w:t>
            </w:r>
            <w:r w:rsidR="0092305F">
              <w:rPr>
                <w:rFonts w:ascii="Aptos" w:hAnsi="Aptos" w:cs="Arial"/>
                <w:bCs/>
                <w:sz w:val="18"/>
                <w:szCs w:val="18"/>
              </w:rPr>
              <w:t xml:space="preserve"> and on demand services</w:t>
            </w:r>
            <w:r w:rsidR="00F62390" w:rsidRPr="008E20CE">
              <w:rPr>
                <w:rFonts w:ascii="Aptos" w:hAnsi="Aptos" w:cs="Arial"/>
                <w:bCs/>
                <w:sz w:val="18"/>
                <w:szCs w:val="18"/>
              </w:rPr>
              <w:t>. We are the UK’s largest health plan provider and the first to be B Corp certified.</w:t>
            </w:r>
          </w:p>
          <w:p w14:paraId="0BB1C6F5" w14:textId="77777777" w:rsidR="005155D3" w:rsidRPr="008E20CE" w:rsidRDefault="005155D3" w:rsidP="00801A67">
            <w:pPr>
              <w:spacing w:after="0" w:line="240" w:lineRule="auto"/>
              <w:rPr>
                <w:rFonts w:ascii="Aptos" w:hAnsi="Aptos" w:cs="Arial"/>
                <w:bCs/>
                <w:sz w:val="18"/>
                <w:szCs w:val="18"/>
              </w:rPr>
            </w:pPr>
          </w:p>
          <w:p w14:paraId="7BF29CEF" w14:textId="5F89829D" w:rsidR="005155D3" w:rsidRPr="008E20CE" w:rsidRDefault="00C94FC1" w:rsidP="00801A67">
            <w:pPr>
              <w:spacing w:after="0" w:line="240" w:lineRule="auto"/>
              <w:rPr>
                <w:rFonts w:ascii="Aptos" w:hAnsi="Aptos" w:cs="Arial"/>
                <w:b/>
                <w:sz w:val="18"/>
                <w:szCs w:val="18"/>
              </w:rPr>
            </w:pPr>
            <w:r w:rsidRPr="008E20CE">
              <w:rPr>
                <w:rFonts w:ascii="Aptos" w:hAnsi="Aptos" w:cs="Arial"/>
                <w:b/>
                <w:sz w:val="18"/>
                <w:szCs w:val="18"/>
              </w:rPr>
              <w:t>A p</w:t>
            </w:r>
            <w:r w:rsidR="00A735F8" w:rsidRPr="008E20CE">
              <w:rPr>
                <w:rFonts w:ascii="Aptos" w:hAnsi="Aptos" w:cs="Arial"/>
                <w:b/>
                <w:sz w:val="18"/>
                <w:szCs w:val="18"/>
              </w:rPr>
              <w:t xml:space="preserve">lace-based </w:t>
            </w:r>
            <w:r w:rsidR="00AC1786" w:rsidRPr="008E20CE">
              <w:rPr>
                <w:rFonts w:ascii="Aptos" w:hAnsi="Aptos" w:cs="Arial"/>
                <w:b/>
                <w:sz w:val="18"/>
                <w:szCs w:val="18"/>
              </w:rPr>
              <w:t>approach for reducing health inequalities</w:t>
            </w:r>
          </w:p>
          <w:p w14:paraId="05FF2A42" w14:textId="77777777" w:rsidR="004371BC" w:rsidRPr="008E20CE" w:rsidRDefault="004371BC" w:rsidP="00801A67">
            <w:pPr>
              <w:spacing w:after="0" w:line="240" w:lineRule="auto"/>
              <w:rPr>
                <w:rFonts w:ascii="Aptos" w:hAnsi="Aptos" w:cs="Arial"/>
                <w:b/>
                <w:sz w:val="18"/>
                <w:szCs w:val="18"/>
              </w:rPr>
            </w:pPr>
          </w:p>
          <w:p w14:paraId="3AB521B3" w14:textId="482BCFEF" w:rsidR="004371BC" w:rsidRPr="008E20CE" w:rsidRDefault="004371BC" w:rsidP="00801A67">
            <w:pPr>
              <w:spacing w:after="0" w:line="240" w:lineRule="auto"/>
              <w:rPr>
                <w:rFonts w:ascii="Aptos" w:hAnsi="Aptos" w:cs="Arial"/>
                <w:bCs/>
                <w:sz w:val="18"/>
                <w:szCs w:val="18"/>
              </w:rPr>
            </w:pPr>
            <w:r w:rsidRPr="008E20CE">
              <w:rPr>
                <w:rFonts w:ascii="Aptos" w:hAnsi="Aptos" w:cs="Arial"/>
                <w:bCs/>
                <w:sz w:val="18"/>
                <w:szCs w:val="18"/>
              </w:rPr>
              <w:t xml:space="preserve">Health is not just about the length of life we live, but also the quality of the life. The gap in healthy life expectancy (years lived in good health) between the most and least deprived areas of England is around 19 years for both males and females. </w:t>
            </w:r>
          </w:p>
          <w:p w14:paraId="1144F381" w14:textId="77777777" w:rsidR="00426C42" w:rsidRPr="008E20CE" w:rsidRDefault="00426C42" w:rsidP="00801A67">
            <w:pPr>
              <w:spacing w:after="0" w:line="240" w:lineRule="auto"/>
              <w:rPr>
                <w:rFonts w:ascii="Aptos" w:hAnsi="Aptos" w:cs="Arial"/>
                <w:bCs/>
                <w:sz w:val="18"/>
                <w:szCs w:val="18"/>
              </w:rPr>
            </w:pPr>
          </w:p>
          <w:p w14:paraId="7917DE0D" w14:textId="5CF9C3DF" w:rsidR="00426C42" w:rsidRPr="008E20CE" w:rsidRDefault="00426C42" w:rsidP="00801A67">
            <w:pPr>
              <w:spacing w:after="0" w:line="240" w:lineRule="auto"/>
              <w:rPr>
                <w:rFonts w:ascii="Aptos" w:hAnsi="Aptos" w:cs="Arial"/>
                <w:bCs/>
                <w:sz w:val="18"/>
                <w:szCs w:val="18"/>
              </w:rPr>
            </w:pPr>
            <w:r w:rsidRPr="008E20CE">
              <w:rPr>
                <w:rFonts w:ascii="Aptos" w:hAnsi="Aptos" w:cs="Arial"/>
                <w:bCs/>
                <w:sz w:val="18"/>
                <w:szCs w:val="18"/>
              </w:rPr>
              <w:t xml:space="preserve">The extra costs to the NHS of health inequalities have been estimated as £4.8 billion a year, from the greater use of hospitals by people in </w:t>
            </w:r>
            <w:r w:rsidR="000D451F" w:rsidRPr="008E20CE">
              <w:rPr>
                <w:rFonts w:ascii="Aptos" w:hAnsi="Aptos" w:cs="Arial"/>
                <w:bCs/>
                <w:sz w:val="18"/>
                <w:szCs w:val="18"/>
              </w:rPr>
              <w:t>deprived</w:t>
            </w:r>
            <w:r w:rsidRPr="008E20CE">
              <w:rPr>
                <w:rFonts w:ascii="Aptos" w:hAnsi="Aptos" w:cs="Arial"/>
                <w:bCs/>
                <w:sz w:val="18"/>
                <w:szCs w:val="18"/>
              </w:rPr>
              <w:t xml:space="preserve"> areas alone. </w:t>
            </w:r>
            <w:r w:rsidR="00BC115E" w:rsidRPr="008E20CE">
              <w:rPr>
                <w:rFonts w:ascii="Aptos" w:hAnsi="Aptos" w:cs="Arial"/>
                <w:bCs/>
                <w:sz w:val="18"/>
                <w:szCs w:val="18"/>
              </w:rPr>
              <w:t xml:space="preserve">Health inequalities reduce employment and productivity, which has a cost for the national and local economy. </w:t>
            </w:r>
            <w:r w:rsidR="00395382" w:rsidRPr="008E20CE">
              <w:rPr>
                <w:rFonts w:ascii="Aptos" w:hAnsi="Aptos" w:cs="Arial"/>
                <w:bCs/>
                <w:sz w:val="18"/>
                <w:szCs w:val="18"/>
              </w:rPr>
              <w:t>Health inequalities are not caused by one single issue, but rather a complex mix of environmental and social factors which play out in a local area</w:t>
            </w:r>
            <w:r w:rsidR="005C4113" w:rsidRPr="008E20CE">
              <w:rPr>
                <w:rFonts w:ascii="Aptos" w:hAnsi="Aptos" w:cs="Arial"/>
                <w:bCs/>
                <w:sz w:val="18"/>
                <w:szCs w:val="18"/>
              </w:rPr>
              <w:t>, or place. This means that local areas have an important role to play in reducing health inequalities</w:t>
            </w:r>
            <w:r w:rsidR="008E456C" w:rsidRPr="008E20CE">
              <w:rPr>
                <w:rFonts w:ascii="Aptos" w:hAnsi="Aptos" w:cs="Arial"/>
                <w:bCs/>
                <w:sz w:val="18"/>
                <w:szCs w:val="18"/>
              </w:rPr>
              <w:t>.</w:t>
            </w:r>
          </w:p>
          <w:p w14:paraId="55BAF0B6" w14:textId="52491360" w:rsidR="00A52980" w:rsidRPr="008E20CE" w:rsidRDefault="00240E1D" w:rsidP="00240E1D">
            <w:pPr>
              <w:spacing w:after="0" w:line="240" w:lineRule="auto"/>
              <w:jc w:val="center"/>
              <w:rPr>
                <w:rFonts w:ascii="Aptos" w:hAnsi="Aptos" w:cs="Arial"/>
                <w:bCs/>
                <w:sz w:val="18"/>
                <w:szCs w:val="18"/>
              </w:rPr>
            </w:pPr>
            <w:r w:rsidRPr="008E20CE">
              <w:rPr>
                <w:rFonts w:ascii="Aptos" w:hAnsi="Aptos"/>
                <w:noProof/>
                <w:sz w:val="18"/>
                <w:szCs w:val="18"/>
              </w:rPr>
              <w:drawing>
                <wp:inline distT="0" distB="0" distL="0" distR="0" wp14:anchorId="54537058" wp14:editId="73FC93C1">
                  <wp:extent cx="4031203" cy="2687320"/>
                  <wp:effectExtent l="0" t="0" r="7620" b="0"/>
                  <wp:docPr id="130122800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36720" cy="2690998"/>
                          </a:xfrm>
                          <a:prstGeom prst="rect">
                            <a:avLst/>
                          </a:prstGeom>
                          <a:noFill/>
                          <a:ln>
                            <a:noFill/>
                          </a:ln>
                        </pic:spPr>
                      </pic:pic>
                    </a:graphicData>
                  </a:graphic>
                </wp:inline>
              </w:drawing>
            </w:r>
          </w:p>
          <w:p w14:paraId="1ACA4233" w14:textId="77777777" w:rsidR="00240E1D" w:rsidRPr="008E20CE" w:rsidRDefault="00240E1D" w:rsidP="00801A67">
            <w:pPr>
              <w:spacing w:after="0" w:line="240" w:lineRule="auto"/>
              <w:rPr>
                <w:rFonts w:ascii="Aptos" w:hAnsi="Aptos" w:cs="Arial"/>
                <w:bCs/>
                <w:sz w:val="18"/>
                <w:szCs w:val="18"/>
              </w:rPr>
            </w:pPr>
          </w:p>
          <w:p w14:paraId="1036BFF8" w14:textId="77777777" w:rsidR="00240E1D" w:rsidRPr="008E20CE" w:rsidRDefault="00240E1D" w:rsidP="00801A67">
            <w:pPr>
              <w:spacing w:after="0" w:line="240" w:lineRule="auto"/>
              <w:rPr>
                <w:rFonts w:ascii="Aptos" w:hAnsi="Aptos" w:cs="Arial"/>
                <w:bCs/>
                <w:sz w:val="18"/>
                <w:szCs w:val="18"/>
              </w:rPr>
            </w:pPr>
          </w:p>
          <w:p w14:paraId="4F698648" w14:textId="388E8966" w:rsidR="00A52980" w:rsidRPr="008E20CE" w:rsidRDefault="00A52980" w:rsidP="00801A67">
            <w:pPr>
              <w:spacing w:after="0" w:line="240" w:lineRule="auto"/>
              <w:rPr>
                <w:rFonts w:ascii="Aptos" w:hAnsi="Aptos" w:cs="Arial"/>
                <w:bCs/>
                <w:sz w:val="18"/>
                <w:szCs w:val="18"/>
              </w:rPr>
            </w:pPr>
            <w:r w:rsidRPr="008E20CE">
              <w:rPr>
                <w:rFonts w:ascii="Aptos" w:hAnsi="Aptos" w:cs="Arial"/>
                <w:bCs/>
                <w:sz w:val="18"/>
                <w:szCs w:val="18"/>
              </w:rPr>
              <w:t>Using an adapted Labonte model</w:t>
            </w:r>
            <w:r w:rsidR="00240E1D" w:rsidRPr="008E20CE">
              <w:rPr>
                <w:rFonts w:ascii="Aptos" w:hAnsi="Aptos" w:cs="Arial"/>
                <w:bCs/>
                <w:sz w:val="18"/>
                <w:szCs w:val="18"/>
              </w:rPr>
              <w:t xml:space="preserve"> (see above)</w:t>
            </w:r>
            <w:r w:rsidRPr="008E20CE">
              <w:rPr>
                <w:rFonts w:ascii="Aptos" w:hAnsi="Aptos" w:cs="Arial"/>
                <w:bCs/>
                <w:sz w:val="18"/>
                <w:szCs w:val="18"/>
              </w:rPr>
              <w:t>, showing how wider determinants of health interact with other factors and their impact on health and wellbeing, we have identified an</w:t>
            </w:r>
            <w:r w:rsidRPr="000459B8">
              <w:rPr>
                <w:rFonts w:ascii="Aptos" w:hAnsi="Aptos" w:cs="Arial"/>
                <w:b/>
                <w:sz w:val="18"/>
                <w:szCs w:val="18"/>
              </w:rPr>
              <w:t xml:space="preserve"> opportunity </w:t>
            </w:r>
            <w:r w:rsidR="000459B8" w:rsidRPr="000459B8">
              <w:rPr>
                <w:rFonts w:ascii="Aptos" w:hAnsi="Aptos" w:cs="Arial"/>
                <w:b/>
                <w:sz w:val="18"/>
                <w:szCs w:val="18"/>
              </w:rPr>
              <w:t xml:space="preserve">in Hampshire </w:t>
            </w:r>
            <w:r w:rsidRPr="000459B8">
              <w:rPr>
                <w:rFonts w:ascii="Aptos" w:hAnsi="Aptos" w:cs="Arial"/>
                <w:b/>
                <w:sz w:val="18"/>
                <w:szCs w:val="18"/>
              </w:rPr>
              <w:t xml:space="preserve">for an </w:t>
            </w:r>
            <w:r w:rsidR="00240E1D" w:rsidRPr="000459B8">
              <w:rPr>
                <w:rFonts w:ascii="Aptos" w:hAnsi="Aptos" w:cs="Arial"/>
                <w:b/>
                <w:sz w:val="18"/>
                <w:szCs w:val="18"/>
              </w:rPr>
              <w:t>inves</w:t>
            </w:r>
            <w:r w:rsidR="00240E1D" w:rsidRPr="008E20CE">
              <w:rPr>
                <w:rFonts w:ascii="Aptos" w:hAnsi="Aptos" w:cs="Arial"/>
                <w:b/>
                <w:sz w:val="18"/>
                <w:szCs w:val="18"/>
              </w:rPr>
              <w:t xml:space="preserve">tment and </w:t>
            </w:r>
            <w:r w:rsidRPr="008E20CE">
              <w:rPr>
                <w:rFonts w:ascii="Aptos" w:hAnsi="Aptos" w:cs="Arial"/>
                <w:b/>
                <w:sz w:val="18"/>
                <w:szCs w:val="18"/>
              </w:rPr>
              <w:t>intervention</w:t>
            </w:r>
            <w:r w:rsidRPr="008E20CE">
              <w:rPr>
                <w:rFonts w:ascii="Aptos" w:hAnsi="Aptos" w:cs="Arial"/>
                <w:bCs/>
                <w:sz w:val="18"/>
                <w:szCs w:val="18"/>
              </w:rPr>
              <w:t xml:space="preserve"> that focuses on treating the ‘place’, not just the ‘people’. </w:t>
            </w:r>
            <w:r w:rsidR="006B0CC0" w:rsidRPr="008E20CE">
              <w:rPr>
                <w:rFonts w:ascii="Aptos" w:hAnsi="Aptos" w:cs="Arial"/>
                <w:bCs/>
                <w:sz w:val="18"/>
                <w:szCs w:val="18"/>
              </w:rPr>
              <w:t>This is</w:t>
            </w:r>
            <w:r w:rsidR="00834E0E" w:rsidRPr="008E20CE">
              <w:rPr>
                <w:rFonts w:ascii="Aptos" w:hAnsi="Aptos" w:cs="Arial"/>
                <w:bCs/>
                <w:sz w:val="18"/>
                <w:szCs w:val="18"/>
              </w:rPr>
              <w:t xml:space="preserve"> an</w:t>
            </w:r>
            <w:r w:rsidR="006B0CC0" w:rsidRPr="008E20CE">
              <w:rPr>
                <w:rFonts w:ascii="Aptos" w:hAnsi="Aptos" w:cs="Arial"/>
                <w:bCs/>
                <w:sz w:val="18"/>
                <w:szCs w:val="18"/>
              </w:rPr>
              <w:t xml:space="preserve"> important </w:t>
            </w:r>
            <w:r w:rsidR="00834E0E" w:rsidRPr="008E20CE">
              <w:rPr>
                <w:rFonts w:ascii="Aptos" w:hAnsi="Aptos" w:cs="Arial"/>
                <w:bCs/>
                <w:sz w:val="18"/>
                <w:szCs w:val="18"/>
              </w:rPr>
              <w:t xml:space="preserve">distinction, </w:t>
            </w:r>
            <w:r w:rsidR="006B0CC0" w:rsidRPr="008E20CE">
              <w:rPr>
                <w:rFonts w:ascii="Aptos" w:hAnsi="Aptos" w:cs="Arial"/>
                <w:bCs/>
                <w:sz w:val="18"/>
                <w:szCs w:val="18"/>
              </w:rPr>
              <w:t>because a</w:t>
            </w:r>
            <w:r w:rsidRPr="008E20CE">
              <w:rPr>
                <w:rFonts w:ascii="Aptos" w:hAnsi="Aptos" w:cs="Arial"/>
                <w:bCs/>
                <w:sz w:val="18"/>
                <w:szCs w:val="18"/>
              </w:rPr>
              <w:t>cting on only one factor</w:t>
            </w:r>
            <w:r w:rsidR="004C2263">
              <w:rPr>
                <w:rFonts w:ascii="Aptos" w:hAnsi="Aptos" w:cs="Arial"/>
                <w:bCs/>
                <w:sz w:val="18"/>
                <w:szCs w:val="18"/>
              </w:rPr>
              <w:t xml:space="preserve"> alone</w:t>
            </w:r>
            <w:r w:rsidRPr="008E20CE">
              <w:rPr>
                <w:rFonts w:ascii="Aptos" w:hAnsi="Aptos" w:cs="Arial"/>
                <w:bCs/>
                <w:sz w:val="18"/>
                <w:szCs w:val="18"/>
              </w:rPr>
              <w:t xml:space="preserve"> is likely to provide a partial and incomplete response to the situation. </w:t>
            </w:r>
          </w:p>
          <w:p w14:paraId="0A919FA9" w14:textId="77777777" w:rsidR="00C94FC1" w:rsidRPr="008E20CE" w:rsidRDefault="00C94FC1" w:rsidP="00801A67">
            <w:pPr>
              <w:spacing w:after="0" w:line="240" w:lineRule="auto"/>
              <w:rPr>
                <w:rFonts w:ascii="Aptos" w:hAnsi="Aptos" w:cs="Arial"/>
                <w:b/>
                <w:sz w:val="18"/>
                <w:szCs w:val="18"/>
              </w:rPr>
            </w:pPr>
          </w:p>
          <w:p w14:paraId="0A6D9AC7" w14:textId="470B5852" w:rsidR="00C94FC1" w:rsidRPr="008E20CE" w:rsidRDefault="000D451F" w:rsidP="00801A67">
            <w:pPr>
              <w:spacing w:after="0" w:line="240" w:lineRule="auto"/>
              <w:rPr>
                <w:rFonts w:ascii="Aptos" w:hAnsi="Aptos" w:cs="Arial"/>
                <w:b/>
                <w:sz w:val="18"/>
                <w:szCs w:val="18"/>
              </w:rPr>
            </w:pPr>
            <w:r w:rsidRPr="008E20CE">
              <w:rPr>
                <w:rFonts w:ascii="Aptos" w:hAnsi="Aptos" w:cs="Arial"/>
                <w:b/>
                <w:sz w:val="18"/>
                <w:szCs w:val="18"/>
              </w:rPr>
              <w:t>Hampshire</w:t>
            </w:r>
            <w:r w:rsidR="00A52980" w:rsidRPr="008E20CE">
              <w:rPr>
                <w:rFonts w:ascii="Aptos" w:hAnsi="Aptos" w:cs="Arial"/>
                <w:b/>
                <w:sz w:val="18"/>
                <w:szCs w:val="18"/>
              </w:rPr>
              <w:t xml:space="preserve"> &amp;</w:t>
            </w:r>
            <w:r w:rsidRPr="008E20CE">
              <w:rPr>
                <w:rFonts w:ascii="Aptos" w:hAnsi="Aptos" w:cs="Arial"/>
                <w:b/>
                <w:sz w:val="18"/>
                <w:szCs w:val="18"/>
              </w:rPr>
              <w:t xml:space="preserve"> Food Insecurity </w:t>
            </w:r>
          </w:p>
          <w:p w14:paraId="2D4A1315" w14:textId="77777777" w:rsidR="000D451F" w:rsidRPr="008E20CE" w:rsidRDefault="000D451F" w:rsidP="00801A67">
            <w:pPr>
              <w:spacing w:after="0" w:line="240" w:lineRule="auto"/>
              <w:rPr>
                <w:rFonts w:ascii="Aptos" w:hAnsi="Aptos" w:cs="Arial"/>
                <w:b/>
                <w:sz w:val="18"/>
                <w:szCs w:val="18"/>
              </w:rPr>
            </w:pPr>
          </w:p>
          <w:p w14:paraId="2D5F99CF" w14:textId="7B58E7AC" w:rsidR="00DC3ACB" w:rsidRPr="008E20CE" w:rsidRDefault="00DC3ACB" w:rsidP="00DC3ACB">
            <w:pPr>
              <w:rPr>
                <w:rFonts w:ascii="Aptos" w:hAnsi="Aptos" w:cs="Arial"/>
                <w:bCs/>
                <w:sz w:val="18"/>
                <w:szCs w:val="18"/>
              </w:rPr>
            </w:pPr>
            <w:r w:rsidRPr="008E20CE">
              <w:rPr>
                <w:rFonts w:ascii="Aptos" w:hAnsi="Aptos"/>
                <w:sz w:val="18"/>
                <w:szCs w:val="18"/>
              </w:rPr>
              <w:t>F</w:t>
            </w:r>
            <w:r w:rsidRPr="008E20CE">
              <w:rPr>
                <w:rFonts w:ascii="Aptos" w:hAnsi="Aptos" w:cs="Arial"/>
                <w:bCs/>
                <w:sz w:val="18"/>
                <w:szCs w:val="18"/>
              </w:rPr>
              <w:t xml:space="preserve">ood insecurity—defined as the inability to access sufficient, affordable, and nutritious food—has become an increasingly prominent issue across the UK. Nationally, structural pressures such as low incomes, rising living costs, and welfare inadequacies continue to drive hardship. </w:t>
            </w:r>
          </w:p>
          <w:p w14:paraId="479C54CB" w14:textId="09A18187" w:rsidR="00DC3ACB" w:rsidRPr="008E20CE" w:rsidRDefault="00DC3ACB" w:rsidP="00DC3ACB">
            <w:pPr>
              <w:rPr>
                <w:rFonts w:ascii="Aptos" w:hAnsi="Aptos" w:cs="Arial"/>
                <w:bCs/>
                <w:sz w:val="18"/>
                <w:szCs w:val="18"/>
              </w:rPr>
            </w:pPr>
            <w:r w:rsidRPr="008E20CE">
              <w:rPr>
                <w:rFonts w:ascii="Aptos" w:hAnsi="Aptos" w:cs="Arial"/>
                <w:bCs/>
                <w:sz w:val="18"/>
                <w:szCs w:val="18"/>
              </w:rPr>
              <w:lastRenderedPageBreak/>
              <w:t xml:space="preserve">Although </w:t>
            </w:r>
            <w:r w:rsidR="005C6877" w:rsidRPr="008E20CE">
              <w:rPr>
                <w:rFonts w:ascii="Aptos" w:hAnsi="Aptos" w:cs="Arial"/>
                <w:bCs/>
                <w:sz w:val="18"/>
                <w:szCs w:val="18"/>
              </w:rPr>
              <w:t>Hampshire</w:t>
            </w:r>
            <w:r w:rsidRPr="008E20CE">
              <w:rPr>
                <w:rFonts w:ascii="Aptos" w:hAnsi="Aptos" w:cs="Arial"/>
                <w:bCs/>
                <w:sz w:val="18"/>
                <w:szCs w:val="18"/>
              </w:rPr>
              <w:t xml:space="preserve"> is often perceived as relatively affluent </w:t>
            </w:r>
            <w:r w:rsidR="005C6877" w:rsidRPr="008E20CE">
              <w:rPr>
                <w:rFonts w:ascii="Aptos" w:hAnsi="Aptos" w:cs="Arial"/>
                <w:bCs/>
                <w:sz w:val="18"/>
                <w:szCs w:val="18"/>
              </w:rPr>
              <w:t>area</w:t>
            </w:r>
            <w:r w:rsidRPr="008E20CE">
              <w:rPr>
                <w:rFonts w:ascii="Aptos" w:hAnsi="Aptos" w:cs="Arial"/>
                <w:bCs/>
                <w:sz w:val="18"/>
                <w:szCs w:val="18"/>
              </w:rPr>
              <w:t xml:space="preserve">, emerging data shows that food insecurity is present, growing, and unevenly distributed, reflecting broader national and regional trends. </w:t>
            </w:r>
          </w:p>
          <w:p w14:paraId="75DFBD30" w14:textId="77777777" w:rsidR="002C046E" w:rsidRPr="008E20CE" w:rsidRDefault="002C046E" w:rsidP="002C046E">
            <w:pPr>
              <w:rPr>
                <w:rFonts w:ascii="Aptos" w:hAnsi="Aptos"/>
                <w:sz w:val="18"/>
                <w:szCs w:val="18"/>
              </w:rPr>
            </w:pPr>
            <w:r w:rsidRPr="008E20CE">
              <w:rPr>
                <w:rFonts w:ascii="Aptos" w:hAnsi="Aptos"/>
                <w:sz w:val="18"/>
                <w:szCs w:val="18"/>
              </w:rPr>
              <w:t>Across the UK, food insecurity has reached historically high levels:</w:t>
            </w:r>
          </w:p>
          <w:p w14:paraId="2369C6A3" w14:textId="77777777" w:rsidR="002C046E" w:rsidRPr="008E20CE" w:rsidRDefault="002C046E" w:rsidP="004C2263">
            <w:pPr>
              <w:numPr>
                <w:ilvl w:val="0"/>
                <w:numId w:val="9"/>
              </w:numPr>
              <w:spacing w:after="0" w:line="240" w:lineRule="auto"/>
              <w:rPr>
                <w:rFonts w:ascii="Aptos" w:hAnsi="Aptos"/>
                <w:sz w:val="18"/>
                <w:szCs w:val="18"/>
              </w:rPr>
            </w:pPr>
            <w:r w:rsidRPr="008E20CE">
              <w:rPr>
                <w:rFonts w:ascii="Aptos" w:hAnsi="Aptos"/>
                <w:sz w:val="18"/>
                <w:szCs w:val="18"/>
              </w:rPr>
              <w:t xml:space="preserve">Around 14.1 million people (1 in 6 households) experienced food insecurity in 2024. </w:t>
            </w:r>
            <w:hyperlink r:id="rId11" w:history="1">
              <w:r w:rsidRPr="008E20CE">
                <w:rPr>
                  <w:rStyle w:val="Hyperlink"/>
                  <w:rFonts w:ascii="Aptos" w:hAnsi="Aptos"/>
                  <w:sz w:val="18"/>
                  <w:szCs w:val="18"/>
                </w:rPr>
                <w:t>[trussell.org.uk]</w:t>
              </w:r>
            </w:hyperlink>
          </w:p>
          <w:p w14:paraId="2BF619C8" w14:textId="77777777" w:rsidR="002C046E" w:rsidRPr="008E20CE" w:rsidRDefault="002C046E" w:rsidP="004C2263">
            <w:pPr>
              <w:numPr>
                <w:ilvl w:val="0"/>
                <w:numId w:val="9"/>
              </w:numPr>
              <w:spacing w:after="0" w:line="240" w:lineRule="auto"/>
              <w:rPr>
                <w:rFonts w:ascii="Aptos" w:hAnsi="Aptos"/>
                <w:sz w:val="18"/>
                <w:szCs w:val="18"/>
              </w:rPr>
            </w:pPr>
            <w:r w:rsidRPr="008E20CE">
              <w:rPr>
                <w:rFonts w:ascii="Aptos" w:hAnsi="Aptos"/>
                <w:sz w:val="18"/>
                <w:szCs w:val="18"/>
              </w:rPr>
              <w:t xml:space="preserve">Approximately 7.5 million people (11% of the population) lived in food-insecure households in 2023/24. </w:t>
            </w:r>
            <w:hyperlink r:id="rId12" w:history="1">
              <w:r w:rsidRPr="008E20CE">
                <w:rPr>
                  <w:rStyle w:val="Hyperlink"/>
                  <w:rFonts w:ascii="Aptos" w:hAnsi="Aptos"/>
                  <w:sz w:val="18"/>
                  <w:szCs w:val="18"/>
                </w:rPr>
                <w:t>[</w:t>
              </w:r>
              <w:proofErr w:type="spellStart"/>
              <w:r w:rsidRPr="008E20CE">
                <w:rPr>
                  <w:rStyle w:val="Hyperlink"/>
                  <w:rFonts w:ascii="Aptos" w:hAnsi="Aptos"/>
                  <w:sz w:val="18"/>
                  <w:szCs w:val="18"/>
                </w:rPr>
                <w:t>commonslib</w:t>
              </w:r>
              <w:proofErr w:type="spellEnd"/>
              <w:r w:rsidRPr="008E20CE">
                <w:rPr>
                  <w:rStyle w:val="Hyperlink"/>
                  <w:rFonts w:ascii="Aptos" w:hAnsi="Aptos"/>
                  <w:sz w:val="18"/>
                  <w:szCs w:val="18"/>
                </w:rPr>
                <w:t>...liament.uk]</w:t>
              </w:r>
            </w:hyperlink>
          </w:p>
          <w:p w14:paraId="1B47DAD6" w14:textId="77777777" w:rsidR="002C046E" w:rsidRDefault="002C046E" w:rsidP="004C2263">
            <w:pPr>
              <w:numPr>
                <w:ilvl w:val="0"/>
                <w:numId w:val="9"/>
              </w:numPr>
              <w:spacing w:after="0" w:line="240" w:lineRule="auto"/>
              <w:rPr>
                <w:rFonts w:ascii="Aptos" w:hAnsi="Aptos"/>
                <w:sz w:val="18"/>
                <w:szCs w:val="18"/>
              </w:rPr>
            </w:pPr>
            <w:r w:rsidRPr="008E20CE">
              <w:rPr>
                <w:rFonts w:ascii="Aptos" w:hAnsi="Aptos"/>
                <w:sz w:val="18"/>
                <w:szCs w:val="18"/>
              </w:rPr>
              <w:t xml:space="preserve">Food insecurity disproportionately affects children (33% in poverty) and lone-parent families (46%). </w:t>
            </w:r>
            <w:hyperlink r:id="rId13" w:history="1">
              <w:r w:rsidRPr="008E20CE">
                <w:rPr>
                  <w:rStyle w:val="Hyperlink"/>
                  <w:rFonts w:ascii="Aptos" w:hAnsi="Aptos"/>
                  <w:sz w:val="18"/>
                  <w:szCs w:val="18"/>
                </w:rPr>
                <w:t>[jrf.org.uk]</w:t>
              </w:r>
            </w:hyperlink>
          </w:p>
          <w:p w14:paraId="3D772B11" w14:textId="77777777" w:rsidR="002C046E" w:rsidRPr="008E20CE" w:rsidRDefault="002C046E" w:rsidP="004C2263">
            <w:pPr>
              <w:numPr>
                <w:ilvl w:val="0"/>
                <w:numId w:val="10"/>
              </w:numPr>
              <w:spacing w:after="0" w:line="240" w:lineRule="auto"/>
              <w:rPr>
                <w:rFonts w:ascii="Aptos" w:hAnsi="Aptos"/>
                <w:sz w:val="18"/>
                <w:szCs w:val="18"/>
              </w:rPr>
            </w:pPr>
            <w:r w:rsidRPr="008E20CE">
              <w:rPr>
                <w:rFonts w:ascii="Aptos" w:hAnsi="Aptos"/>
                <w:sz w:val="18"/>
                <w:szCs w:val="18"/>
              </w:rPr>
              <w:t xml:space="preserve">Individuals referred to food banks often have around £104 per week after housing costs, far below what is needed to meet basic living standards. </w:t>
            </w:r>
            <w:hyperlink r:id="rId14" w:history="1">
              <w:r w:rsidRPr="008E20CE">
                <w:rPr>
                  <w:rStyle w:val="Hyperlink"/>
                  <w:rFonts w:ascii="Aptos" w:hAnsi="Aptos"/>
                  <w:sz w:val="18"/>
                  <w:szCs w:val="18"/>
                </w:rPr>
                <w:t>[hart.foodbank.org.uk]</w:t>
              </w:r>
            </w:hyperlink>
          </w:p>
          <w:p w14:paraId="1FBC06D1" w14:textId="77777777" w:rsidR="002C046E" w:rsidRDefault="002C046E" w:rsidP="004C2263">
            <w:pPr>
              <w:numPr>
                <w:ilvl w:val="0"/>
                <w:numId w:val="10"/>
              </w:numPr>
              <w:spacing w:after="0" w:line="240" w:lineRule="auto"/>
              <w:rPr>
                <w:rFonts w:ascii="Aptos" w:hAnsi="Aptos"/>
                <w:sz w:val="18"/>
                <w:szCs w:val="18"/>
              </w:rPr>
            </w:pPr>
            <w:r w:rsidRPr="008E20CE">
              <w:rPr>
                <w:rFonts w:ascii="Aptos" w:hAnsi="Aptos"/>
                <w:sz w:val="18"/>
                <w:szCs w:val="18"/>
              </w:rPr>
              <w:t xml:space="preserve">The Trussell Trust identifies food insecurity as fundamentally an income problem, not a supply issue. </w:t>
            </w:r>
            <w:hyperlink r:id="rId15" w:history="1">
              <w:r w:rsidRPr="008E20CE">
                <w:rPr>
                  <w:rStyle w:val="Hyperlink"/>
                  <w:rFonts w:ascii="Aptos" w:hAnsi="Aptos"/>
                  <w:sz w:val="18"/>
                  <w:szCs w:val="18"/>
                </w:rPr>
                <w:t>[rsnonline.org.uk]</w:t>
              </w:r>
            </w:hyperlink>
          </w:p>
          <w:p w14:paraId="1818CF3E" w14:textId="77777777" w:rsidR="00763B0F" w:rsidRPr="008E20CE" w:rsidRDefault="00763B0F" w:rsidP="00763B0F">
            <w:pPr>
              <w:spacing w:after="0" w:line="240" w:lineRule="auto"/>
              <w:ind w:left="720"/>
              <w:rPr>
                <w:rFonts w:ascii="Aptos" w:hAnsi="Aptos"/>
                <w:sz w:val="18"/>
                <w:szCs w:val="18"/>
              </w:rPr>
            </w:pPr>
          </w:p>
          <w:p w14:paraId="0B5E3906" w14:textId="77777777" w:rsidR="002C046E" w:rsidRPr="008E20CE" w:rsidRDefault="002C046E" w:rsidP="004C2263">
            <w:pPr>
              <w:spacing w:after="0" w:line="240" w:lineRule="auto"/>
              <w:rPr>
                <w:rFonts w:ascii="Aptos" w:hAnsi="Aptos"/>
                <w:sz w:val="18"/>
                <w:szCs w:val="18"/>
              </w:rPr>
            </w:pPr>
            <w:r w:rsidRPr="008E20CE">
              <w:rPr>
                <w:rFonts w:ascii="Aptos" w:hAnsi="Aptos"/>
                <w:sz w:val="18"/>
                <w:szCs w:val="18"/>
              </w:rPr>
              <w:t>At a regional level, Hampshire shows patterns typical of mixed rural–urban economies, where:</w:t>
            </w:r>
          </w:p>
          <w:p w14:paraId="38BE5E64" w14:textId="77777777" w:rsidR="002C046E" w:rsidRPr="008E20CE" w:rsidRDefault="002C046E" w:rsidP="004C2263">
            <w:pPr>
              <w:numPr>
                <w:ilvl w:val="0"/>
                <w:numId w:val="11"/>
              </w:numPr>
              <w:spacing w:after="0" w:line="240" w:lineRule="auto"/>
              <w:rPr>
                <w:rFonts w:ascii="Aptos" w:hAnsi="Aptos"/>
                <w:sz w:val="18"/>
                <w:szCs w:val="18"/>
              </w:rPr>
            </w:pPr>
            <w:r w:rsidRPr="008E20CE">
              <w:rPr>
                <w:rFonts w:ascii="Aptos" w:hAnsi="Aptos"/>
                <w:sz w:val="18"/>
                <w:szCs w:val="18"/>
              </w:rPr>
              <w:t xml:space="preserve">Food insecurity can be less visible but still significant, particularly in rural or semi-rural communities with limited access to services. </w:t>
            </w:r>
            <w:hyperlink r:id="rId16" w:history="1">
              <w:r w:rsidRPr="008E20CE">
                <w:rPr>
                  <w:rStyle w:val="Hyperlink"/>
                  <w:rFonts w:ascii="Aptos" w:hAnsi="Aptos"/>
                  <w:sz w:val="18"/>
                  <w:szCs w:val="18"/>
                </w:rPr>
                <w:t>[rsnonline.org.uk]</w:t>
              </w:r>
            </w:hyperlink>
          </w:p>
          <w:p w14:paraId="7A37F98B" w14:textId="77777777" w:rsidR="002C046E" w:rsidRPr="008E20CE" w:rsidRDefault="002C046E" w:rsidP="004C2263">
            <w:pPr>
              <w:numPr>
                <w:ilvl w:val="0"/>
                <w:numId w:val="11"/>
              </w:numPr>
              <w:spacing w:after="0" w:line="240" w:lineRule="auto"/>
              <w:rPr>
                <w:rFonts w:ascii="Aptos" w:hAnsi="Aptos"/>
                <w:sz w:val="18"/>
                <w:szCs w:val="18"/>
              </w:rPr>
            </w:pPr>
            <w:r w:rsidRPr="008E20CE">
              <w:rPr>
                <w:rFonts w:ascii="Aptos" w:hAnsi="Aptos"/>
                <w:sz w:val="18"/>
                <w:szCs w:val="18"/>
              </w:rPr>
              <w:t xml:space="preserve">Research indicates measurable levels of food hardship in the county—for example, in East Hampshire: </w:t>
            </w:r>
          </w:p>
          <w:p w14:paraId="506D33D2" w14:textId="77777777" w:rsidR="002C046E" w:rsidRPr="008E20CE" w:rsidRDefault="002C046E" w:rsidP="004C2263">
            <w:pPr>
              <w:numPr>
                <w:ilvl w:val="1"/>
                <w:numId w:val="11"/>
              </w:numPr>
              <w:spacing w:after="0" w:line="240" w:lineRule="auto"/>
              <w:rPr>
                <w:rFonts w:ascii="Aptos" w:hAnsi="Aptos"/>
                <w:sz w:val="18"/>
                <w:szCs w:val="18"/>
              </w:rPr>
            </w:pPr>
            <w:r w:rsidRPr="008E20CE">
              <w:rPr>
                <w:rFonts w:ascii="Aptos" w:hAnsi="Aptos"/>
                <w:sz w:val="18"/>
                <w:szCs w:val="18"/>
              </w:rPr>
              <w:t>2.96% of adults experienced hunger</w:t>
            </w:r>
          </w:p>
          <w:p w14:paraId="0869CF8A" w14:textId="77777777" w:rsidR="002C046E" w:rsidRPr="008E20CE" w:rsidRDefault="002C046E" w:rsidP="004C2263">
            <w:pPr>
              <w:numPr>
                <w:ilvl w:val="1"/>
                <w:numId w:val="11"/>
              </w:numPr>
              <w:spacing w:after="0" w:line="240" w:lineRule="auto"/>
              <w:rPr>
                <w:rFonts w:ascii="Aptos" w:hAnsi="Aptos"/>
                <w:sz w:val="18"/>
                <w:szCs w:val="18"/>
              </w:rPr>
            </w:pPr>
            <w:r w:rsidRPr="008E20CE">
              <w:rPr>
                <w:rFonts w:ascii="Aptos" w:hAnsi="Aptos"/>
                <w:sz w:val="18"/>
                <w:szCs w:val="18"/>
              </w:rPr>
              <w:t>7.91% struggled to access food</w:t>
            </w:r>
          </w:p>
          <w:p w14:paraId="5E4BA936" w14:textId="77777777" w:rsidR="002C046E" w:rsidRDefault="002C046E" w:rsidP="004C2263">
            <w:pPr>
              <w:numPr>
                <w:ilvl w:val="1"/>
                <w:numId w:val="11"/>
              </w:numPr>
              <w:spacing w:after="0" w:line="240" w:lineRule="auto"/>
              <w:rPr>
                <w:rFonts w:ascii="Aptos" w:hAnsi="Aptos"/>
                <w:sz w:val="18"/>
                <w:szCs w:val="18"/>
              </w:rPr>
            </w:pPr>
            <w:r w:rsidRPr="008E20CE">
              <w:rPr>
                <w:rFonts w:ascii="Aptos" w:hAnsi="Aptos"/>
                <w:sz w:val="18"/>
                <w:szCs w:val="18"/>
              </w:rPr>
              <w:t xml:space="preserve">8.35% worried about food availability </w:t>
            </w:r>
            <w:hyperlink r:id="rId17" w:history="1">
              <w:r w:rsidRPr="008E20CE">
                <w:rPr>
                  <w:rStyle w:val="Hyperlink"/>
                  <w:rFonts w:ascii="Aptos" w:hAnsi="Aptos"/>
                  <w:sz w:val="18"/>
                  <w:szCs w:val="18"/>
                </w:rPr>
                <w:t>[feedingbritain.org]</w:t>
              </w:r>
            </w:hyperlink>
          </w:p>
          <w:p w14:paraId="6218B999" w14:textId="77777777" w:rsidR="00763B0F" w:rsidRPr="008E20CE" w:rsidRDefault="00763B0F" w:rsidP="00763B0F">
            <w:pPr>
              <w:spacing w:after="0" w:line="240" w:lineRule="auto"/>
              <w:ind w:left="1440"/>
              <w:rPr>
                <w:rFonts w:ascii="Aptos" w:hAnsi="Aptos"/>
                <w:sz w:val="18"/>
                <w:szCs w:val="18"/>
              </w:rPr>
            </w:pPr>
          </w:p>
          <w:p w14:paraId="13692E66" w14:textId="1A3E715C" w:rsidR="00BF17D1" w:rsidRPr="008E20CE" w:rsidRDefault="00BF17D1" w:rsidP="004C2263">
            <w:pPr>
              <w:spacing w:after="0" w:line="240" w:lineRule="auto"/>
              <w:rPr>
                <w:rFonts w:ascii="Aptos" w:hAnsi="Aptos"/>
                <w:sz w:val="18"/>
                <w:szCs w:val="18"/>
              </w:rPr>
            </w:pPr>
            <w:r w:rsidRPr="008E20CE">
              <w:rPr>
                <w:rFonts w:ascii="Aptos" w:hAnsi="Aptos"/>
                <w:sz w:val="18"/>
                <w:szCs w:val="18"/>
              </w:rPr>
              <w:t xml:space="preserve">Recent data from the Trussell Trust network shows that in </w:t>
            </w:r>
            <w:r w:rsidRPr="008E20CE">
              <w:rPr>
                <w:rFonts w:ascii="Aptos" w:hAnsi="Aptos"/>
                <w:b/>
                <w:bCs/>
                <w:sz w:val="18"/>
                <w:szCs w:val="18"/>
              </w:rPr>
              <w:t>2023/24</w:t>
            </w:r>
            <w:r w:rsidR="00DB0C5E" w:rsidRPr="008E20CE">
              <w:rPr>
                <w:rFonts w:ascii="Aptos" w:hAnsi="Aptos"/>
                <w:b/>
                <w:bCs/>
                <w:sz w:val="18"/>
                <w:szCs w:val="18"/>
              </w:rPr>
              <w:t xml:space="preserve">, </w:t>
            </w:r>
            <w:r w:rsidRPr="008E20CE">
              <w:rPr>
                <w:rFonts w:ascii="Aptos" w:hAnsi="Aptos"/>
                <w:b/>
                <w:bCs/>
                <w:sz w:val="18"/>
                <w:szCs w:val="18"/>
              </w:rPr>
              <w:t>9,493 emergency food parcels</w:t>
            </w:r>
            <w:r w:rsidRPr="008E20CE">
              <w:rPr>
                <w:rFonts w:ascii="Aptos" w:hAnsi="Aptos"/>
                <w:sz w:val="18"/>
                <w:szCs w:val="18"/>
              </w:rPr>
              <w:t xml:space="preserve"> were distributed across the Test Valley area alone</w:t>
            </w:r>
            <w:r w:rsidR="00DB0C5E" w:rsidRPr="008E20CE">
              <w:rPr>
                <w:rFonts w:ascii="Aptos" w:hAnsi="Aptos"/>
                <w:sz w:val="18"/>
                <w:szCs w:val="18"/>
              </w:rPr>
              <w:t xml:space="preserve">. </w:t>
            </w:r>
            <w:r w:rsidRPr="008E20CE">
              <w:rPr>
                <w:rFonts w:ascii="Aptos" w:hAnsi="Aptos"/>
                <w:sz w:val="18"/>
                <w:szCs w:val="18"/>
              </w:rPr>
              <w:t>This equates to food support for thousands of households annually.</w:t>
            </w:r>
            <w:r w:rsidR="00763B0F">
              <w:rPr>
                <w:rFonts w:ascii="Aptos" w:hAnsi="Aptos"/>
                <w:sz w:val="18"/>
                <w:szCs w:val="18"/>
              </w:rPr>
              <w:t xml:space="preserve"> </w:t>
            </w:r>
            <w:r w:rsidRPr="008E20CE">
              <w:rPr>
                <w:rFonts w:ascii="Aptos" w:hAnsi="Aptos"/>
                <w:sz w:val="18"/>
                <w:szCs w:val="18"/>
              </w:rPr>
              <w:t xml:space="preserve">Trends show a </w:t>
            </w:r>
            <w:r w:rsidRPr="008E20CE">
              <w:rPr>
                <w:rFonts w:ascii="Aptos" w:hAnsi="Aptos"/>
                <w:b/>
                <w:bCs/>
                <w:sz w:val="18"/>
                <w:szCs w:val="18"/>
              </w:rPr>
              <w:t>significant increase in demand over the past decade</w:t>
            </w:r>
            <w:r w:rsidR="00DB0C5E" w:rsidRPr="008E20CE">
              <w:rPr>
                <w:rFonts w:ascii="Aptos" w:hAnsi="Aptos"/>
                <w:b/>
                <w:bCs/>
                <w:sz w:val="18"/>
                <w:szCs w:val="18"/>
              </w:rPr>
              <w:t xml:space="preserve"> </w:t>
            </w:r>
            <w:r w:rsidR="00DB0C5E" w:rsidRPr="008E20CE">
              <w:rPr>
                <w:rFonts w:ascii="Aptos" w:hAnsi="Aptos"/>
                <w:sz w:val="18"/>
                <w:szCs w:val="18"/>
              </w:rPr>
              <w:t>and sustained growth even after the peak of the COVID-19 pandemic</w:t>
            </w:r>
            <w:r w:rsidRPr="008E20CE">
              <w:rPr>
                <w:rFonts w:ascii="Aptos" w:hAnsi="Aptos"/>
                <w:sz w:val="18"/>
                <w:szCs w:val="18"/>
              </w:rPr>
              <w:t>:</w:t>
            </w:r>
          </w:p>
          <w:p w14:paraId="4525AAF6" w14:textId="77777777" w:rsidR="00BF17D1" w:rsidRPr="008E20CE" w:rsidRDefault="00BF17D1" w:rsidP="004C2263">
            <w:pPr>
              <w:numPr>
                <w:ilvl w:val="0"/>
                <w:numId w:val="13"/>
              </w:numPr>
              <w:spacing w:after="0" w:line="240" w:lineRule="auto"/>
              <w:rPr>
                <w:rFonts w:ascii="Aptos" w:hAnsi="Aptos"/>
                <w:sz w:val="18"/>
                <w:szCs w:val="18"/>
              </w:rPr>
            </w:pPr>
            <w:r w:rsidRPr="008E20CE">
              <w:rPr>
                <w:rFonts w:ascii="Aptos" w:hAnsi="Aptos"/>
                <w:sz w:val="18"/>
                <w:szCs w:val="18"/>
              </w:rPr>
              <w:t xml:space="preserve">2017/18: </w:t>
            </w:r>
            <w:r w:rsidRPr="008E20CE">
              <w:rPr>
                <w:rFonts w:ascii="Aptos" w:hAnsi="Aptos"/>
                <w:b/>
                <w:bCs/>
                <w:sz w:val="18"/>
                <w:szCs w:val="18"/>
              </w:rPr>
              <w:t>4,954 parcels</w:t>
            </w:r>
          </w:p>
          <w:p w14:paraId="511C8A24" w14:textId="77777777" w:rsidR="00BF17D1" w:rsidRPr="008E20CE" w:rsidRDefault="00BF17D1" w:rsidP="004C2263">
            <w:pPr>
              <w:numPr>
                <w:ilvl w:val="0"/>
                <w:numId w:val="13"/>
              </w:numPr>
              <w:spacing w:after="0" w:line="240" w:lineRule="auto"/>
              <w:rPr>
                <w:rFonts w:ascii="Aptos" w:hAnsi="Aptos"/>
                <w:sz w:val="18"/>
                <w:szCs w:val="18"/>
              </w:rPr>
            </w:pPr>
            <w:r w:rsidRPr="008E20CE">
              <w:rPr>
                <w:rFonts w:ascii="Aptos" w:hAnsi="Aptos"/>
                <w:sz w:val="18"/>
                <w:szCs w:val="18"/>
              </w:rPr>
              <w:t xml:space="preserve">2019/20: </w:t>
            </w:r>
            <w:r w:rsidRPr="008E20CE">
              <w:rPr>
                <w:rFonts w:ascii="Aptos" w:hAnsi="Aptos"/>
                <w:b/>
                <w:bCs/>
                <w:sz w:val="18"/>
                <w:szCs w:val="18"/>
              </w:rPr>
              <w:t>6,059 parcels</w:t>
            </w:r>
          </w:p>
          <w:p w14:paraId="4EEC5AB3" w14:textId="77777777" w:rsidR="00BF17D1" w:rsidRPr="008E20CE" w:rsidRDefault="00BF17D1" w:rsidP="004C2263">
            <w:pPr>
              <w:numPr>
                <w:ilvl w:val="0"/>
                <w:numId w:val="13"/>
              </w:numPr>
              <w:spacing w:after="0" w:line="240" w:lineRule="auto"/>
              <w:rPr>
                <w:rFonts w:ascii="Aptos" w:hAnsi="Aptos"/>
                <w:sz w:val="18"/>
                <w:szCs w:val="18"/>
                <w:lang w:val="fr-FR"/>
              </w:rPr>
            </w:pPr>
            <w:r w:rsidRPr="008E20CE">
              <w:rPr>
                <w:rFonts w:ascii="Aptos" w:hAnsi="Aptos"/>
                <w:sz w:val="18"/>
                <w:szCs w:val="18"/>
                <w:lang w:val="fr-FR"/>
              </w:rPr>
              <w:t xml:space="preserve">2023/24: </w:t>
            </w:r>
            <w:r w:rsidRPr="008E20CE">
              <w:rPr>
                <w:rFonts w:ascii="Aptos" w:hAnsi="Aptos"/>
                <w:b/>
                <w:bCs/>
                <w:sz w:val="18"/>
                <w:szCs w:val="18"/>
                <w:lang w:val="fr-FR"/>
              </w:rPr>
              <w:t xml:space="preserve">9,493 </w:t>
            </w:r>
            <w:proofErr w:type="spellStart"/>
            <w:r w:rsidRPr="008E20CE">
              <w:rPr>
                <w:rFonts w:ascii="Aptos" w:hAnsi="Aptos"/>
                <w:b/>
                <w:bCs/>
                <w:sz w:val="18"/>
                <w:szCs w:val="18"/>
                <w:lang w:val="fr-FR"/>
              </w:rPr>
              <w:t>parcels</w:t>
            </w:r>
            <w:proofErr w:type="spellEnd"/>
            <w:r w:rsidRPr="008E20CE">
              <w:rPr>
                <w:rFonts w:ascii="Aptos" w:hAnsi="Aptos"/>
                <w:sz w:val="18"/>
                <w:szCs w:val="18"/>
                <w:lang w:val="fr-FR"/>
              </w:rPr>
              <w:t xml:space="preserve"> </w:t>
            </w:r>
            <w:hyperlink r:id="rId18" w:history="1">
              <w:r w:rsidRPr="008E20CE">
                <w:rPr>
                  <w:rStyle w:val="Hyperlink"/>
                  <w:rFonts w:ascii="Aptos" w:hAnsi="Aptos"/>
                  <w:sz w:val="18"/>
                  <w:szCs w:val="18"/>
                  <w:lang w:val="fr-FR"/>
                </w:rPr>
                <w:t>[</w:t>
              </w:r>
              <w:proofErr w:type="spellStart"/>
              <w:r w:rsidRPr="008E20CE">
                <w:rPr>
                  <w:rStyle w:val="Hyperlink"/>
                  <w:rFonts w:ascii="Aptos" w:hAnsi="Aptos"/>
                  <w:sz w:val="18"/>
                  <w:szCs w:val="18"/>
                  <w:lang w:val="fr-FR"/>
                </w:rPr>
                <w:t>hampshirec</w:t>
              </w:r>
              <w:proofErr w:type="spellEnd"/>
              <w:r w:rsidRPr="008E20CE">
                <w:rPr>
                  <w:rStyle w:val="Hyperlink"/>
                  <w:rFonts w:ascii="Aptos" w:hAnsi="Aptos"/>
                  <w:sz w:val="18"/>
                  <w:szCs w:val="18"/>
                  <w:lang w:val="fr-FR"/>
                </w:rPr>
                <w:t>...icle.co.uk]</w:t>
              </w:r>
            </w:hyperlink>
          </w:p>
          <w:p w14:paraId="5E9B9CA7" w14:textId="77777777" w:rsidR="005155D3" w:rsidRPr="00967C32" w:rsidRDefault="005155D3" w:rsidP="004C2263">
            <w:pPr>
              <w:spacing w:after="0" w:line="240" w:lineRule="auto"/>
              <w:jc w:val="both"/>
              <w:rPr>
                <w:rFonts w:ascii="Aptos" w:hAnsi="Aptos" w:cs="Arial"/>
                <w:bCs/>
                <w:sz w:val="18"/>
                <w:szCs w:val="18"/>
                <w:lang w:val="fr-FR"/>
              </w:rPr>
            </w:pPr>
          </w:p>
          <w:p w14:paraId="5C2AE01F" w14:textId="714F93F7" w:rsidR="00946D86" w:rsidRPr="008E20CE" w:rsidRDefault="00DB0C5E" w:rsidP="004C2263">
            <w:pPr>
              <w:spacing w:after="0" w:line="240" w:lineRule="auto"/>
              <w:jc w:val="both"/>
              <w:rPr>
                <w:rFonts w:ascii="Aptos" w:hAnsi="Aptos" w:cs="Arial"/>
                <w:b/>
                <w:sz w:val="18"/>
                <w:szCs w:val="18"/>
              </w:rPr>
            </w:pPr>
            <w:r w:rsidRPr="008E20CE">
              <w:rPr>
                <w:rFonts w:ascii="Aptos" w:hAnsi="Aptos" w:cs="Arial"/>
                <w:b/>
                <w:sz w:val="18"/>
                <w:szCs w:val="18"/>
              </w:rPr>
              <w:t xml:space="preserve">Our </w:t>
            </w:r>
            <w:r w:rsidR="00575443" w:rsidRPr="008E20CE">
              <w:rPr>
                <w:rFonts w:ascii="Aptos" w:hAnsi="Aptos" w:cs="Arial"/>
                <w:b/>
                <w:sz w:val="18"/>
                <w:szCs w:val="18"/>
              </w:rPr>
              <w:t>opportunity to make a difference</w:t>
            </w:r>
          </w:p>
          <w:p w14:paraId="272F5190" w14:textId="700D07FB" w:rsidR="00946D86" w:rsidRDefault="00946D86" w:rsidP="004C2263">
            <w:pPr>
              <w:spacing w:after="0" w:line="240" w:lineRule="auto"/>
              <w:rPr>
                <w:rFonts w:ascii="Aptos" w:hAnsi="Aptos"/>
                <w:sz w:val="18"/>
                <w:szCs w:val="18"/>
              </w:rPr>
            </w:pPr>
            <w:r w:rsidRPr="008E20CE">
              <w:rPr>
                <w:rFonts w:ascii="Aptos" w:hAnsi="Aptos"/>
                <w:sz w:val="18"/>
                <w:szCs w:val="18"/>
              </w:rPr>
              <w:br/>
              <w:t>Food insecurity in Hampshire and Test Valley reflects a wider national crisis but has distinct local characteristics. While the area benefits from relative affluence overall, growing food bank demand and evidence of hidden deprivation highlight significant unmet need.</w:t>
            </w:r>
          </w:p>
          <w:p w14:paraId="66CEAC0B" w14:textId="77777777" w:rsidR="00ED40C2" w:rsidRPr="008E20CE" w:rsidRDefault="00ED40C2" w:rsidP="004C2263">
            <w:pPr>
              <w:spacing w:after="0" w:line="240" w:lineRule="auto"/>
              <w:rPr>
                <w:rFonts w:ascii="Aptos" w:hAnsi="Aptos"/>
                <w:sz w:val="18"/>
                <w:szCs w:val="18"/>
              </w:rPr>
            </w:pPr>
          </w:p>
          <w:p w14:paraId="5D58D6CE" w14:textId="77777777" w:rsidR="00946D86" w:rsidRPr="008E20CE" w:rsidRDefault="00946D86" w:rsidP="004C2263">
            <w:pPr>
              <w:spacing w:after="0" w:line="240" w:lineRule="auto"/>
              <w:rPr>
                <w:rFonts w:ascii="Aptos" w:hAnsi="Aptos"/>
                <w:sz w:val="18"/>
                <w:szCs w:val="18"/>
              </w:rPr>
            </w:pPr>
            <w:r w:rsidRPr="008E20CE">
              <w:rPr>
                <w:rFonts w:ascii="Aptos" w:hAnsi="Aptos"/>
                <w:sz w:val="18"/>
                <w:szCs w:val="18"/>
              </w:rPr>
              <w:t>Key conclusions:</w:t>
            </w:r>
          </w:p>
          <w:p w14:paraId="34358057" w14:textId="77777777" w:rsidR="00946D86" w:rsidRPr="008E20CE" w:rsidRDefault="00946D86" w:rsidP="004C2263">
            <w:pPr>
              <w:numPr>
                <w:ilvl w:val="0"/>
                <w:numId w:val="15"/>
              </w:numPr>
              <w:spacing w:after="0" w:line="240" w:lineRule="auto"/>
              <w:rPr>
                <w:rFonts w:ascii="Aptos" w:hAnsi="Aptos"/>
                <w:sz w:val="18"/>
                <w:szCs w:val="18"/>
              </w:rPr>
            </w:pPr>
            <w:r w:rsidRPr="008E20CE">
              <w:rPr>
                <w:rFonts w:ascii="Aptos" w:hAnsi="Aptos"/>
                <w:sz w:val="18"/>
                <w:szCs w:val="18"/>
              </w:rPr>
              <w:t>Food insecurity is increasing, not declining, despite easing inflation.</w:t>
            </w:r>
          </w:p>
          <w:p w14:paraId="03896BD7" w14:textId="77777777" w:rsidR="00946D86" w:rsidRPr="008E20CE" w:rsidRDefault="00946D86" w:rsidP="004C2263">
            <w:pPr>
              <w:numPr>
                <w:ilvl w:val="0"/>
                <w:numId w:val="15"/>
              </w:numPr>
              <w:spacing w:after="0" w:line="240" w:lineRule="auto"/>
              <w:rPr>
                <w:rFonts w:ascii="Aptos" w:hAnsi="Aptos"/>
                <w:sz w:val="18"/>
                <w:szCs w:val="18"/>
              </w:rPr>
            </w:pPr>
            <w:r w:rsidRPr="008E20CE">
              <w:rPr>
                <w:rFonts w:ascii="Aptos" w:hAnsi="Aptos"/>
                <w:sz w:val="18"/>
                <w:szCs w:val="18"/>
              </w:rPr>
              <w:t>It is structurally driven by low incomes and high living costs, rather than temporary shocks.</w:t>
            </w:r>
          </w:p>
          <w:p w14:paraId="49FACF9A" w14:textId="77777777" w:rsidR="00946D86" w:rsidRPr="008E20CE" w:rsidRDefault="00946D86" w:rsidP="004C2263">
            <w:pPr>
              <w:numPr>
                <w:ilvl w:val="0"/>
                <w:numId w:val="15"/>
              </w:numPr>
              <w:spacing w:after="0" w:line="240" w:lineRule="auto"/>
              <w:rPr>
                <w:rFonts w:ascii="Aptos" w:hAnsi="Aptos"/>
                <w:sz w:val="18"/>
                <w:szCs w:val="18"/>
              </w:rPr>
            </w:pPr>
            <w:r w:rsidRPr="008E20CE">
              <w:rPr>
                <w:rFonts w:ascii="Aptos" w:hAnsi="Aptos"/>
                <w:sz w:val="18"/>
                <w:szCs w:val="18"/>
              </w:rPr>
              <w:t>Children, low-income households, and rural residents are most affected.</w:t>
            </w:r>
          </w:p>
          <w:p w14:paraId="35FB1F23" w14:textId="77777777" w:rsidR="00946D86" w:rsidRDefault="00946D86" w:rsidP="004C2263">
            <w:pPr>
              <w:numPr>
                <w:ilvl w:val="0"/>
                <w:numId w:val="15"/>
              </w:numPr>
              <w:spacing w:after="0" w:line="240" w:lineRule="auto"/>
              <w:rPr>
                <w:rFonts w:ascii="Aptos" w:hAnsi="Aptos"/>
                <w:sz w:val="18"/>
                <w:szCs w:val="18"/>
              </w:rPr>
            </w:pPr>
            <w:r w:rsidRPr="008E20CE">
              <w:rPr>
                <w:rFonts w:ascii="Aptos" w:hAnsi="Aptos"/>
                <w:sz w:val="18"/>
                <w:szCs w:val="18"/>
              </w:rPr>
              <w:t>Local support systems (food banks and pantries) are essential but reactive rather than preventative.</w:t>
            </w:r>
          </w:p>
          <w:p w14:paraId="38FEE1BB" w14:textId="77777777" w:rsidR="00ED40C2" w:rsidRPr="008E20CE" w:rsidRDefault="00ED40C2" w:rsidP="00ED40C2">
            <w:pPr>
              <w:spacing w:after="0" w:line="240" w:lineRule="auto"/>
              <w:ind w:left="720"/>
              <w:rPr>
                <w:rFonts w:ascii="Aptos" w:hAnsi="Aptos"/>
                <w:sz w:val="18"/>
                <w:szCs w:val="18"/>
              </w:rPr>
            </w:pPr>
          </w:p>
          <w:p w14:paraId="7DE65388" w14:textId="77777777" w:rsidR="00946D86" w:rsidRPr="008E20CE" w:rsidRDefault="00946D86" w:rsidP="004C2263">
            <w:pPr>
              <w:spacing w:after="0" w:line="240" w:lineRule="auto"/>
              <w:rPr>
                <w:rFonts w:ascii="Aptos" w:hAnsi="Aptos"/>
                <w:sz w:val="18"/>
                <w:szCs w:val="18"/>
              </w:rPr>
            </w:pPr>
            <w:r w:rsidRPr="008E20CE">
              <w:rPr>
                <w:rFonts w:ascii="Aptos" w:hAnsi="Aptos"/>
                <w:sz w:val="18"/>
                <w:szCs w:val="18"/>
              </w:rPr>
              <w:t>Addressing the issue will require:</w:t>
            </w:r>
          </w:p>
          <w:p w14:paraId="081F9619" w14:textId="77777777" w:rsidR="00946D86" w:rsidRPr="008E20CE" w:rsidRDefault="00946D86" w:rsidP="004C2263">
            <w:pPr>
              <w:numPr>
                <w:ilvl w:val="0"/>
                <w:numId w:val="16"/>
              </w:numPr>
              <w:spacing w:after="0" w:line="240" w:lineRule="auto"/>
              <w:rPr>
                <w:rFonts w:ascii="Aptos" w:hAnsi="Aptos"/>
                <w:sz w:val="18"/>
                <w:szCs w:val="18"/>
              </w:rPr>
            </w:pPr>
            <w:r w:rsidRPr="008E20CE">
              <w:rPr>
                <w:rFonts w:ascii="Aptos" w:hAnsi="Aptos"/>
                <w:sz w:val="18"/>
                <w:szCs w:val="18"/>
              </w:rPr>
              <w:t>Strengthening incomes and financial resilience</w:t>
            </w:r>
          </w:p>
          <w:p w14:paraId="3ECE0324" w14:textId="77777777" w:rsidR="00946D86" w:rsidRPr="008E20CE" w:rsidRDefault="00946D86" w:rsidP="004C2263">
            <w:pPr>
              <w:numPr>
                <w:ilvl w:val="0"/>
                <w:numId w:val="16"/>
              </w:numPr>
              <w:spacing w:after="0" w:line="240" w:lineRule="auto"/>
              <w:rPr>
                <w:rFonts w:ascii="Aptos" w:hAnsi="Aptos"/>
                <w:sz w:val="18"/>
                <w:szCs w:val="18"/>
              </w:rPr>
            </w:pPr>
            <w:r w:rsidRPr="008E20CE">
              <w:rPr>
                <w:rFonts w:ascii="Aptos" w:hAnsi="Aptos"/>
                <w:sz w:val="18"/>
                <w:szCs w:val="18"/>
              </w:rPr>
              <w:t>Improving access to affordable food</w:t>
            </w:r>
          </w:p>
          <w:p w14:paraId="005B4F8D" w14:textId="77777777" w:rsidR="00946D86" w:rsidRPr="008E20CE" w:rsidRDefault="00946D86" w:rsidP="004C2263">
            <w:pPr>
              <w:numPr>
                <w:ilvl w:val="0"/>
                <w:numId w:val="16"/>
              </w:numPr>
              <w:spacing w:after="0" w:line="240" w:lineRule="auto"/>
              <w:rPr>
                <w:rFonts w:ascii="Aptos" w:hAnsi="Aptos"/>
                <w:sz w:val="18"/>
                <w:szCs w:val="18"/>
              </w:rPr>
            </w:pPr>
            <w:r w:rsidRPr="008E20CE">
              <w:rPr>
                <w:rFonts w:ascii="Aptos" w:hAnsi="Aptos"/>
                <w:sz w:val="18"/>
                <w:szCs w:val="18"/>
              </w:rPr>
              <w:t>Targeting hidden deprivation in rural communities</w:t>
            </w:r>
          </w:p>
          <w:p w14:paraId="1AF18598" w14:textId="4D321B9C" w:rsidR="00F62390" w:rsidRPr="008E20CE" w:rsidRDefault="00F62390" w:rsidP="00182384">
            <w:pPr>
              <w:rPr>
                <w:rFonts w:ascii="Aptos" w:hAnsi="Aptos" w:cs="Poppins"/>
                <w:sz w:val="18"/>
                <w:szCs w:val="18"/>
              </w:rPr>
            </w:pPr>
          </w:p>
        </w:tc>
      </w:tr>
      <w:tr w:rsidR="00182384" w:rsidRPr="008E20CE" w14:paraId="12B62B65" w14:textId="77777777" w:rsidTr="1069210E">
        <w:trPr>
          <w:trHeight w:val="311"/>
        </w:trPr>
        <w:tc>
          <w:tcPr>
            <w:tcW w:w="10319" w:type="dxa"/>
            <w:gridSpan w:val="4"/>
            <w:tcBorders>
              <w:bottom w:val="single" w:sz="4" w:space="0" w:color="520D5D"/>
            </w:tcBorders>
            <w:shd w:val="clear" w:color="auto" w:fill="00E6B8"/>
          </w:tcPr>
          <w:p w14:paraId="6FAB1E4C" w14:textId="3E458F13" w:rsidR="00182384" w:rsidRPr="008E20CE" w:rsidRDefault="00BA43E6" w:rsidP="00182384">
            <w:pPr>
              <w:spacing w:beforeLines="60" w:before="144" w:afterLines="60" w:after="144" w:line="240" w:lineRule="auto"/>
              <w:rPr>
                <w:rFonts w:ascii="Aptos" w:hAnsi="Aptos" w:cs="Arial"/>
                <w:b/>
                <w:color w:val="0D2835"/>
                <w:sz w:val="18"/>
                <w:szCs w:val="18"/>
              </w:rPr>
            </w:pPr>
            <w:r w:rsidRPr="008E20CE">
              <w:rPr>
                <w:rFonts w:ascii="Aptos" w:hAnsi="Aptos" w:cs="Arial"/>
                <w:b/>
                <w:color w:val="0D2835"/>
                <w:sz w:val="18"/>
                <w:szCs w:val="18"/>
              </w:rPr>
              <w:lastRenderedPageBreak/>
              <w:t>T</w:t>
            </w:r>
            <w:r w:rsidR="00030C89" w:rsidRPr="008E20CE">
              <w:rPr>
                <w:rFonts w:ascii="Aptos" w:hAnsi="Aptos" w:cs="Arial"/>
                <w:b/>
                <w:color w:val="0D2835"/>
                <w:sz w:val="18"/>
                <w:szCs w:val="18"/>
              </w:rPr>
              <w:t>he role</w:t>
            </w:r>
          </w:p>
        </w:tc>
      </w:tr>
      <w:tr w:rsidR="00182384" w:rsidRPr="008E20CE" w14:paraId="75E59A05" w14:textId="77777777" w:rsidTr="1069210E">
        <w:trPr>
          <w:trHeight w:val="983"/>
        </w:trPr>
        <w:tc>
          <w:tcPr>
            <w:tcW w:w="10319" w:type="dxa"/>
            <w:gridSpan w:val="4"/>
            <w:tcBorders>
              <w:bottom w:val="single" w:sz="4" w:space="0" w:color="520D5D"/>
            </w:tcBorders>
          </w:tcPr>
          <w:p w14:paraId="513ECCB4" w14:textId="77777777" w:rsidR="00182384" w:rsidRPr="008E20CE" w:rsidRDefault="00182384" w:rsidP="00182384">
            <w:pPr>
              <w:pStyle w:val="Header"/>
              <w:rPr>
                <w:rFonts w:ascii="Aptos" w:hAnsi="Aptos" w:cs="Arial"/>
                <w:sz w:val="18"/>
                <w:szCs w:val="18"/>
              </w:rPr>
            </w:pPr>
          </w:p>
          <w:p w14:paraId="06FF07E4" w14:textId="3E594011" w:rsidR="001B7DC5" w:rsidRPr="008E20CE" w:rsidRDefault="001B7DC5" w:rsidP="001B7DC5">
            <w:pPr>
              <w:rPr>
                <w:rFonts w:ascii="Aptos" w:hAnsi="Aptos"/>
                <w:sz w:val="18"/>
                <w:szCs w:val="18"/>
              </w:rPr>
            </w:pPr>
            <w:r w:rsidRPr="008E20CE">
              <w:rPr>
                <w:rFonts w:ascii="Aptos" w:hAnsi="Aptos"/>
                <w:sz w:val="18"/>
                <w:szCs w:val="18"/>
              </w:rPr>
              <w:t>We are seeking an experienced, entrepreneurial social impact leader to design, launch, and lead a new community-focused initiative addressing food insecurity</w:t>
            </w:r>
            <w:r w:rsidR="00777563">
              <w:rPr>
                <w:rFonts w:ascii="Aptos" w:hAnsi="Aptos"/>
                <w:sz w:val="18"/>
                <w:szCs w:val="18"/>
              </w:rPr>
              <w:t xml:space="preserve"> and wider determinants of health</w:t>
            </w:r>
            <w:r w:rsidRPr="008E20CE">
              <w:rPr>
                <w:rFonts w:ascii="Aptos" w:hAnsi="Aptos"/>
                <w:sz w:val="18"/>
                <w:szCs w:val="18"/>
              </w:rPr>
              <w:t xml:space="preserve">. This role will establish and operationalise a new </w:t>
            </w:r>
            <w:r w:rsidRPr="008E20CE">
              <w:rPr>
                <w:rFonts w:ascii="Aptos" w:hAnsi="Aptos"/>
                <w:b/>
                <w:bCs/>
                <w:sz w:val="18"/>
                <w:szCs w:val="18"/>
              </w:rPr>
              <w:t>Community Interest Company (CIC)</w:t>
            </w:r>
            <w:r w:rsidRPr="008E20CE">
              <w:rPr>
                <w:rFonts w:ascii="Aptos" w:hAnsi="Aptos"/>
                <w:sz w:val="18"/>
                <w:szCs w:val="18"/>
              </w:rPr>
              <w:t xml:space="preserve">, working closely with local communities, partners, and funders to deliver </w:t>
            </w:r>
            <w:r w:rsidR="00C02A77">
              <w:rPr>
                <w:rFonts w:ascii="Aptos" w:hAnsi="Aptos"/>
                <w:sz w:val="18"/>
                <w:szCs w:val="18"/>
              </w:rPr>
              <w:t xml:space="preserve">a </w:t>
            </w:r>
            <w:r w:rsidRPr="008E20CE">
              <w:rPr>
                <w:rFonts w:ascii="Aptos" w:hAnsi="Aptos"/>
                <w:sz w:val="18"/>
                <w:szCs w:val="18"/>
              </w:rPr>
              <w:t>sustainable, high-impact solution.</w:t>
            </w:r>
          </w:p>
          <w:p w14:paraId="344C805F" w14:textId="14EF1961" w:rsidR="0089465B" w:rsidRPr="00B437FE" w:rsidRDefault="001B7DC5" w:rsidP="00B437FE">
            <w:pPr>
              <w:rPr>
                <w:rFonts w:ascii="Aptos" w:hAnsi="Aptos"/>
                <w:sz w:val="18"/>
                <w:szCs w:val="18"/>
              </w:rPr>
            </w:pPr>
            <w:r w:rsidRPr="008E20CE">
              <w:rPr>
                <w:rFonts w:ascii="Aptos" w:hAnsi="Aptos"/>
                <w:sz w:val="18"/>
                <w:szCs w:val="18"/>
              </w:rPr>
              <w:t xml:space="preserve">Inspired by leading models such as </w:t>
            </w:r>
            <w:hyperlink r:id="rId19" w:history="1">
              <w:r w:rsidRPr="008E20CE">
                <w:rPr>
                  <w:rStyle w:val="Hyperlink"/>
                  <w:rFonts w:ascii="Aptos" w:hAnsi="Aptos"/>
                  <w:b/>
                  <w:bCs/>
                  <w:sz w:val="18"/>
                  <w:szCs w:val="18"/>
                </w:rPr>
                <w:t>The Felix Project</w:t>
              </w:r>
            </w:hyperlink>
            <w:r w:rsidRPr="008E20CE">
              <w:rPr>
                <w:rFonts w:ascii="Aptos" w:hAnsi="Aptos"/>
                <w:sz w:val="18"/>
                <w:szCs w:val="18"/>
              </w:rPr>
              <w:t xml:space="preserve"> and </w:t>
            </w:r>
            <w:hyperlink r:id="rId20" w:history="1">
              <w:r w:rsidRPr="008E20CE">
                <w:rPr>
                  <w:rStyle w:val="Hyperlink"/>
                  <w:rFonts w:ascii="Aptos" w:hAnsi="Aptos"/>
                  <w:b/>
                  <w:bCs/>
                  <w:sz w:val="18"/>
                  <w:szCs w:val="18"/>
                </w:rPr>
                <w:t>Cook for Good</w:t>
              </w:r>
            </w:hyperlink>
            <w:r w:rsidRPr="008E20CE">
              <w:rPr>
                <w:rFonts w:ascii="Aptos" w:hAnsi="Aptos"/>
                <w:sz w:val="18"/>
                <w:szCs w:val="18"/>
              </w:rPr>
              <w:t>, the successful candidate will combine strategic vision, commercial acumen, and deep empathy to create a scalable and community-led response to food poverty across Hampshire</w:t>
            </w:r>
            <w:r w:rsidR="00813D2C" w:rsidRPr="008E20CE">
              <w:rPr>
                <w:rFonts w:ascii="Aptos" w:hAnsi="Aptos"/>
                <w:sz w:val="18"/>
                <w:szCs w:val="18"/>
              </w:rPr>
              <w:t xml:space="preserve"> and wider determinants of health</w:t>
            </w:r>
            <w:r w:rsidRPr="008E20CE">
              <w:rPr>
                <w:rFonts w:ascii="Aptos" w:hAnsi="Aptos"/>
                <w:sz w:val="18"/>
                <w:szCs w:val="18"/>
              </w:rPr>
              <w:t>.</w:t>
            </w:r>
          </w:p>
        </w:tc>
      </w:tr>
      <w:tr w:rsidR="00182384" w:rsidRPr="008E20CE" w14:paraId="71B85041" w14:textId="77777777" w:rsidTr="1069210E">
        <w:trPr>
          <w:trHeight w:val="233"/>
        </w:trPr>
        <w:tc>
          <w:tcPr>
            <w:tcW w:w="10319" w:type="dxa"/>
            <w:gridSpan w:val="4"/>
            <w:tcBorders>
              <w:top w:val="single" w:sz="4" w:space="0" w:color="520D5D"/>
              <w:left w:val="single" w:sz="4" w:space="0" w:color="520D5D"/>
              <w:bottom w:val="single" w:sz="4" w:space="0" w:color="520D5D"/>
              <w:right w:val="single" w:sz="4" w:space="0" w:color="520D5D"/>
            </w:tcBorders>
            <w:shd w:val="clear" w:color="auto" w:fill="00E6B8"/>
            <w:vAlign w:val="center"/>
          </w:tcPr>
          <w:p w14:paraId="0452A609" w14:textId="0BF67DA3" w:rsidR="00182384" w:rsidRPr="008E20CE" w:rsidRDefault="00182384" w:rsidP="00182384">
            <w:pPr>
              <w:spacing w:beforeLines="60" w:before="144" w:afterLines="60" w:after="144" w:line="240" w:lineRule="auto"/>
              <w:rPr>
                <w:rFonts w:ascii="Aptos" w:hAnsi="Aptos" w:cs="Arial"/>
                <w:b/>
                <w:bCs/>
                <w:color w:val="0D2835"/>
                <w:sz w:val="18"/>
                <w:szCs w:val="18"/>
              </w:rPr>
            </w:pPr>
            <w:r w:rsidRPr="008E20CE">
              <w:rPr>
                <w:rFonts w:ascii="Aptos" w:hAnsi="Aptos" w:cs="Arial"/>
                <w:b/>
                <w:bCs/>
                <w:color w:val="0D2835"/>
                <w:sz w:val="18"/>
                <w:szCs w:val="18"/>
              </w:rPr>
              <w:t>Your Responsibilities &amp; Accountabilities:</w:t>
            </w:r>
          </w:p>
        </w:tc>
      </w:tr>
      <w:tr w:rsidR="00182384" w:rsidRPr="008E20CE" w14:paraId="62E6AE60" w14:textId="77777777" w:rsidTr="1069210E">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4E29B2D0" w14:textId="77777777" w:rsidR="00C80FE8" w:rsidRPr="008E20CE" w:rsidRDefault="00C80FE8" w:rsidP="00B437FE">
            <w:pPr>
              <w:tabs>
                <w:tab w:val="left" w:pos="360"/>
              </w:tabs>
              <w:spacing w:after="0" w:line="240" w:lineRule="auto"/>
              <w:rPr>
                <w:rFonts w:ascii="Aptos" w:hAnsi="Aptos"/>
                <w:sz w:val="18"/>
                <w:szCs w:val="18"/>
              </w:rPr>
            </w:pPr>
          </w:p>
          <w:p w14:paraId="539DB6F0" w14:textId="77777777" w:rsidR="00F7252F" w:rsidRPr="008E20CE" w:rsidRDefault="00F7252F" w:rsidP="00B437FE">
            <w:pPr>
              <w:spacing w:after="0" w:line="240" w:lineRule="auto"/>
              <w:rPr>
                <w:rFonts w:ascii="Aptos" w:hAnsi="Aptos"/>
                <w:b/>
                <w:bCs/>
                <w:sz w:val="18"/>
                <w:szCs w:val="18"/>
              </w:rPr>
            </w:pPr>
            <w:r w:rsidRPr="008E20CE">
              <w:rPr>
                <w:rFonts w:ascii="Aptos" w:hAnsi="Aptos"/>
                <w:b/>
                <w:bCs/>
                <w:sz w:val="18"/>
                <w:szCs w:val="18"/>
              </w:rPr>
              <w:t>1. Venture Creation &amp; Strategy</w:t>
            </w:r>
          </w:p>
          <w:p w14:paraId="647FF40B" w14:textId="77777777" w:rsidR="00F7252F" w:rsidRPr="008E20CE" w:rsidRDefault="00F7252F" w:rsidP="00B437FE">
            <w:pPr>
              <w:numPr>
                <w:ilvl w:val="0"/>
                <w:numId w:val="17"/>
              </w:numPr>
              <w:spacing w:after="0" w:line="240" w:lineRule="auto"/>
              <w:rPr>
                <w:rFonts w:ascii="Aptos" w:hAnsi="Aptos"/>
                <w:sz w:val="18"/>
                <w:szCs w:val="18"/>
              </w:rPr>
            </w:pPr>
            <w:r w:rsidRPr="008E20CE">
              <w:rPr>
                <w:rFonts w:ascii="Aptos" w:hAnsi="Aptos"/>
                <w:sz w:val="18"/>
                <w:szCs w:val="18"/>
              </w:rPr>
              <w:t>Lead the end-to-end development of a new CIC focused on reducing food insecurity.</w:t>
            </w:r>
          </w:p>
          <w:p w14:paraId="1BC2488D" w14:textId="77777777" w:rsidR="00F7252F" w:rsidRPr="008E20CE" w:rsidRDefault="00F7252F" w:rsidP="00B437FE">
            <w:pPr>
              <w:numPr>
                <w:ilvl w:val="0"/>
                <w:numId w:val="17"/>
              </w:numPr>
              <w:spacing w:after="0" w:line="240" w:lineRule="auto"/>
              <w:rPr>
                <w:rFonts w:ascii="Aptos" w:hAnsi="Aptos"/>
                <w:sz w:val="18"/>
                <w:szCs w:val="18"/>
              </w:rPr>
            </w:pPr>
            <w:r w:rsidRPr="008E20CE">
              <w:rPr>
                <w:rFonts w:ascii="Aptos" w:hAnsi="Aptos"/>
                <w:sz w:val="18"/>
                <w:szCs w:val="18"/>
              </w:rPr>
              <w:t>Develop a clear vision, strategy, and operating model aligned with community needs.</w:t>
            </w:r>
          </w:p>
          <w:p w14:paraId="07661B0C" w14:textId="77777777" w:rsidR="00F7252F" w:rsidRPr="008E20CE" w:rsidRDefault="00F7252F" w:rsidP="00B437FE">
            <w:pPr>
              <w:numPr>
                <w:ilvl w:val="0"/>
                <w:numId w:val="17"/>
              </w:numPr>
              <w:spacing w:after="0" w:line="240" w:lineRule="auto"/>
              <w:rPr>
                <w:rFonts w:ascii="Aptos" w:hAnsi="Aptos"/>
                <w:sz w:val="18"/>
                <w:szCs w:val="18"/>
              </w:rPr>
            </w:pPr>
            <w:r w:rsidRPr="008E20CE">
              <w:rPr>
                <w:rFonts w:ascii="Aptos" w:hAnsi="Aptos"/>
                <w:sz w:val="18"/>
                <w:szCs w:val="18"/>
              </w:rPr>
              <w:lastRenderedPageBreak/>
              <w:t>Conduct local needs analysis and stakeholder mapping to ensure a community-centred approach.</w:t>
            </w:r>
          </w:p>
          <w:p w14:paraId="73285C52" w14:textId="5DB6107F" w:rsidR="00F7252F" w:rsidRDefault="00F7252F" w:rsidP="00B437FE">
            <w:pPr>
              <w:numPr>
                <w:ilvl w:val="0"/>
                <w:numId w:val="17"/>
              </w:numPr>
              <w:spacing w:after="0" w:line="240" w:lineRule="auto"/>
              <w:rPr>
                <w:rFonts w:ascii="Aptos" w:hAnsi="Aptos"/>
                <w:b/>
                <w:bCs/>
                <w:sz w:val="18"/>
                <w:szCs w:val="18"/>
              </w:rPr>
            </w:pPr>
            <w:r w:rsidRPr="008E20CE">
              <w:rPr>
                <w:rFonts w:ascii="Aptos" w:hAnsi="Aptos"/>
                <w:sz w:val="18"/>
                <w:szCs w:val="18"/>
              </w:rPr>
              <w:t xml:space="preserve">Build a robust </w:t>
            </w:r>
            <w:r w:rsidRPr="008E20CE">
              <w:rPr>
                <w:rFonts w:ascii="Aptos" w:hAnsi="Aptos"/>
                <w:b/>
                <w:bCs/>
                <w:sz w:val="18"/>
                <w:szCs w:val="18"/>
              </w:rPr>
              <w:t>business case</w:t>
            </w:r>
            <w:r w:rsidRPr="008E20CE">
              <w:rPr>
                <w:rFonts w:ascii="Aptos" w:hAnsi="Aptos"/>
                <w:sz w:val="18"/>
                <w:szCs w:val="18"/>
              </w:rPr>
              <w:t>, including impact metrics and long-term sustainability plans</w:t>
            </w:r>
            <w:r w:rsidR="009D2927">
              <w:rPr>
                <w:rFonts w:ascii="Aptos" w:hAnsi="Aptos"/>
                <w:sz w:val="18"/>
                <w:szCs w:val="18"/>
              </w:rPr>
              <w:t xml:space="preserve"> </w:t>
            </w:r>
            <w:r w:rsidR="009D2927" w:rsidRPr="009D2927">
              <w:rPr>
                <w:rFonts w:ascii="Aptos" w:hAnsi="Aptos"/>
                <w:b/>
                <w:bCs/>
                <w:sz w:val="18"/>
                <w:szCs w:val="18"/>
              </w:rPr>
              <w:t>(to be presented to Simplyhealth Group’s Board by December 2026).</w:t>
            </w:r>
          </w:p>
          <w:p w14:paraId="5B83F7F9" w14:textId="77777777" w:rsidR="00BE6210" w:rsidRDefault="00BE6210" w:rsidP="00BE6210">
            <w:pPr>
              <w:spacing w:after="0" w:line="240" w:lineRule="auto"/>
              <w:rPr>
                <w:rFonts w:ascii="Aptos" w:hAnsi="Aptos"/>
                <w:b/>
                <w:bCs/>
                <w:sz w:val="18"/>
                <w:szCs w:val="18"/>
              </w:rPr>
            </w:pPr>
          </w:p>
          <w:p w14:paraId="7F828668" w14:textId="77777777" w:rsidR="00BE6210" w:rsidRDefault="00BE6210" w:rsidP="00BE6210">
            <w:pPr>
              <w:spacing w:after="0" w:line="240" w:lineRule="auto"/>
              <w:rPr>
                <w:rFonts w:ascii="Aptos" w:hAnsi="Aptos"/>
                <w:b/>
                <w:bCs/>
                <w:sz w:val="18"/>
                <w:szCs w:val="18"/>
              </w:rPr>
            </w:pPr>
          </w:p>
          <w:p w14:paraId="77A902E2" w14:textId="07226330" w:rsidR="00AE733A" w:rsidRPr="00AE733A" w:rsidRDefault="00BE6210" w:rsidP="00AE733A">
            <w:pPr>
              <w:spacing w:after="0" w:line="240" w:lineRule="auto"/>
              <w:rPr>
                <w:rFonts w:ascii="Aptos" w:hAnsi="Aptos"/>
                <w:sz w:val="18"/>
                <w:szCs w:val="18"/>
              </w:rPr>
            </w:pPr>
            <w:r w:rsidRPr="00AE733A">
              <w:rPr>
                <w:rFonts w:ascii="Aptos" w:hAnsi="Aptos"/>
                <w:sz w:val="18"/>
                <w:szCs w:val="18"/>
              </w:rPr>
              <w:t xml:space="preserve">If successfully </w:t>
            </w:r>
            <w:r w:rsidR="00AE733A">
              <w:rPr>
                <w:rFonts w:ascii="Aptos" w:hAnsi="Aptos"/>
                <w:sz w:val="18"/>
                <w:szCs w:val="18"/>
              </w:rPr>
              <w:t xml:space="preserve">Board </w:t>
            </w:r>
            <w:r w:rsidRPr="00AE733A">
              <w:rPr>
                <w:rFonts w:ascii="Aptos" w:hAnsi="Aptos"/>
                <w:sz w:val="18"/>
                <w:szCs w:val="18"/>
              </w:rPr>
              <w:t xml:space="preserve">approved, the six month FTC role </w:t>
            </w:r>
            <w:r w:rsidR="00AE733A" w:rsidRPr="00AE733A">
              <w:rPr>
                <w:rFonts w:ascii="Aptos" w:hAnsi="Aptos"/>
                <w:sz w:val="18"/>
                <w:szCs w:val="18"/>
              </w:rPr>
              <w:t>will be extended with a multi-year investment, moving from business case</w:t>
            </w:r>
            <w:r w:rsidR="00AE733A">
              <w:rPr>
                <w:rFonts w:ascii="Aptos" w:hAnsi="Aptos"/>
                <w:sz w:val="18"/>
                <w:szCs w:val="18"/>
              </w:rPr>
              <w:t xml:space="preserve"> approval</w:t>
            </w:r>
            <w:r w:rsidR="00AE733A" w:rsidRPr="00AE733A">
              <w:rPr>
                <w:rFonts w:ascii="Aptos" w:hAnsi="Aptos"/>
                <w:sz w:val="18"/>
                <w:szCs w:val="18"/>
              </w:rPr>
              <w:t xml:space="preserve"> to implementation</w:t>
            </w:r>
            <w:r w:rsidR="00AE733A">
              <w:rPr>
                <w:rFonts w:ascii="Aptos" w:hAnsi="Aptos"/>
                <w:sz w:val="18"/>
                <w:szCs w:val="18"/>
              </w:rPr>
              <w:t xml:space="preserve"> and delivery</w:t>
            </w:r>
            <w:r w:rsidR="00AE733A" w:rsidRPr="00AE733A">
              <w:rPr>
                <w:rFonts w:ascii="Aptos" w:hAnsi="Aptos"/>
                <w:sz w:val="18"/>
                <w:szCs w:val="18"/>
              </w:rPr>
              <w:t>, to include responsibility for:</w:t>
            </w:r>
          </w:p>
          <w:p w14:paraId="3A2226D6" w14:textId="77777777" w:rsidR="00AE733A" w:rsidRPr="00AE733A" w:rsidRDefault="00AE733A" w:rsidP="00AE733A">
            <w:pPr>
              <w:spacing w:after="0" w:line="240" w:lineRule="auto"/>
              <w:rPr>
                <w:rFonts w:ascii="Aptos" w:hAnsi="Aptos"/>
                <w:b/>
                <w:bCs/>
                <w:sz w:val="18"/>
                <w:szCs w:val="18"/>
              </w:rPr>
            </w:pPr>
          </w:p>
          <w:p w14:paraId="6E6AA222" w14:textId="77777777" w:rsidR="00F7252F" w:rsidRPr="008E20CE" w:rsidRDefault="00F7252F" w:rsidP="00B437FE">
            <w:pPr>
              <w:spacing w:after="0" w:line="240" w:lineRule="auto"/>
              <w:rPr>
                <w:rFonts w:ascii="Aptos" w:hAnsi="Aptos"/>
                <w:b/>
                <w:bCs/>
                <w:sz w:val="18"/>
                <w:szCs w:val="18"/>
              </w:rPr>
            </w:pPr>
            <w:r w:rsidRPr="008E20CE">
              <w:rPr>
                <w:rFonts w:ascii="Aptos" w:hAnsi="Aptos"/>
                <w:b/>
                <w:bCs/>
                <w:sz w:val="18"/>
                <w:szCs w:val="18"/>
              </w:rPr>
              <w:t>2. Financial Modelling &amp; Investment</w:t>
            </w:r>
          </w:p>
          <w:p w14:paraId="0BDAE55F" w14:textId="77777777" w:rsidR="00F7252F" w:rsidRPr="008E20CE" w:rsidRDefault="00F7252F" w:rsidP="00B437FE">
            <w:pPr>
              <w:numPr>
                <w:ilvl w:val="0"/>
                <w:numId w:val="18"/>
              </w:numPr>
              <w:spacing w:after="0" w:line="240" w:lineRule="auto"/>
              <w:rPr>
                <w:rFonts w:ascii="Aptos" w:hAnsi="Aptos"/>
                <w:sz w:val="18"/>
                <w:szCs w:val="18"/>
              </w:rPr>
            </w:pPr>
            <w:r w:rsidRPr="008E20CE">
              <w:rPr>
                <w:rFonts w:ascii="Aptos" w:hAnsi="Aptos"/>
                <w:sz w:val="18"/>
                <w:szCs w:val="18"/>
              </w:rPr>
              <w:t>Develop detailed financial models, forecasts, and funding strategies.</w:t>
            </w:r>
          </w:p>
          <w:p w14:paraId="679E1A18" w14:textId="77777777" w:rsidR="00F7252F" w:rsidRPr="008E20CE" w:rsidRDefault="00F7252F" w:rsidP="00B437FE">
            <w:pPr>
              <w:numPr>
                <w:ilvl w:val="0"/>
                <w:numId w:val="18"/>
              </w:numPr>
              <w:spacing w:after="0" w:line="240" w:lineRule="auto"/>
              <w:rPr>
                <w:rFonts w:ascii="Aptos" w:hAnsi="Aptos"/>
                <w:sz w:val="18"/>
                <w:szCs w:val="18"/>
              </w:rPr>
            </w:pPr>
            <w:r w:rsidRPr="008E20CE">
              <w:rPr>
                <w:rFonts w:ascii="Aptos" w:hAnsi="Aptos"/>
                <w:sz w:val="18"/>
                <w:szCs w:val="18"/>
              </w:rPr>
              <w:t>Identify and secure initial investment from grants, philanthropic sources, impact investors, and local corporate partners.</w:t>
            </w:r>
          </w:p>
          <w:p w14:paraId="375BE77B" w14:textId="77777777" w:rsidR="00F7252F" w:rsidRPr="008E20CE" w:rsidRDefault="00F7252F" w:rsidP="00B437FE">
            <w:pPr>
              <w:numPr>
                <w:ilvl w:val="0"/>
                <w:numId w:val="18"/>
              </w:numPr>
              <w:spacing w:after="0" w:line="240" w:lineRule="auto"/>
              <w:rPr>
                <w:rFonts w:ascii="Aptos" w:hAnsi="Aptos"/>
                <w:sz w:val="18"/>
                <w:szCs w:val="18"/>
              </w:rPr>
            </w:pPr>
            <w:r w:rsidRPr="008E20CE">
              <w:rPr>
                <w:rFonts w:ascii="Aptos" w:hAnsi="Aptos"/>
                <w:sz w:val="18"/>
                <w:szCs w:val="18"/>
              </w:rPr>
              <w:t>Build a diversified income model (e.g. contracts, trading activity, fundraising).</w:t>
            </w:r>
          </w:p>
          <w:p w14:paraId="5BCC2E93" w14:textId="77777777" w:rsidR="00F7252F" w:rsidRDefault="00F7252F" w:rsidP="00B437FE">
            <w:pPr>
              <w:numPr>
                <w:ilvl w:val="0"/>
                <w:numId w:val="18"/>
              </w:numPr>
              <w:spacing w:after="0" w:line="240" w:lineRule="auto"/>
              <w:rPr>
                <w:rFonts w:ascii="Aptos" w:hAnsi="Aptos"/>
                <w:sz w:val="18"/>
                <w:szCs w:val="18"/>
              </w:rPr>
            </w:pPr>
            <w:r w:rsidRPr="008E20CE">
              <w:rPr>
                <w:rFonts w:ascii="Aptos" w:hAnsi="Aptos"/>
                <w:sz w:val="18"/>
                <w:szCs w:val="18"/>
              </w:rPr>
              <w:t>Ensure strong financial governance, monitoring, and reporting processes.</w:t>
            </w:r>
          </w:p>
          <w:p w14:paraId="28A5F2AF" w14:textId="77777777" w:rsidR="00B437FE" w:rsidRPr="008E20CE" w:rsidRDefault="00B437FE" w:rsidP="00B437FE">
            <w:pPr>
              <w:spacing w:after="0" w:line="240" w:lineRule="auto"/>
              <w:ind w:left="720"/>
              <w:rPr>
                <w:rFonts w:ascii="Aptos" w:hAnsi="Aptos"/>
                <w:sz w:val="18"/>
                <w:szCs w:val="18"/>
              </w:rPr>
            </w:pPr>
          </w:p>
          <w:p w14:paraId="4323B5E3" w14:textId="77777777" w:rsidR="00F7252F" w:rsidRPr="008E20CE" w:rsidRDefault="00F7252F" w:rsidP="00B437FE">
            <w:pPr>
              <w:spacing w:after="0" w:line="240" w:lineRule="auto"/>
              <w:rPr>
                <w:rFonts w:ascii="Aptos" w:hAnsi="Aptos"/>
                <w:b/>
                <w:bCs/>
                <w:sz w:val="18"/>
                <w:szCs w:val="18"/>
              </w:rPr>
            </w:pPr>
            <w:r w:rsidRPr="008E20CE">
              <w:rPr>
                <w:rFonts w:ascii="Aptos" w:hAnsi="Aptos"/>
                <w:b/>
                <w:bCs/>
                <w:sz w:val="18"/>
                <w:szCs w:val="18"/>
              </w:rPr>
              <w:t>3. Partnerships &amp; Ecosystem Building</w:t>
            </w:r>
          </w:p>
          <w:p w14:paraId="4C05A24D" w14:textId="77777777" w:rsidR="00F7252F" w:rsidRPr="008E20CE" w:rsidRDefault="00F7252F" w:rsidP="00B437FE">
            <w:pPr>
              <w:numPr>
                <w:ilvl w:val="0"/>
                <w:numId w:val="19"/>
              </w:numPr>
              <w:spacing w:after="0" w:line="240" w:lineRule="auto"/>
              <w:rPr>
                <w:rFonts w:ascii="Aptos" w:hAnsi="Aptos"/>
                <w:sz w:val="18"/>
                <w:szCs w:val="18"/>
              </w:rPr>
            </w:pPr>
            <w:r w:rsidRPr="008E20CE">
              <w:rPr>
                <w:rFonts w:ascii="Aptos" w:hAnsi="Aptos"/>
                <w:sz w:val="18"/>
                <w:szCs w:val="18"/>
              </w:rPr>
              <w:t xml:space="preserve">Identify, engage, and onboard key partners, including: </w:t>
            </w:r>
          </w:p>
          <w:p w14:paraId="0F303FD7" w14:textId="77777777" w:rsidR="00F7252F" w:rsidRPr="008E20CE" w:rsidRDefault="00F7252F" w:rsidP="00B437FE">
            <w:pPr>
              <w:numPr>
                <w:ilvl w:val="1"/>
                <w:numId w:val="19"/>
              </w:numPr>
              <w:spacing w:after="0" w:line="240" w:lineRule="auto"/>
              <w:rPr>
                <w:rFonts w:ascii="Aptos" w:hAnsi="Aptos"/>
                <w:sz w:val="18"/>
                <w:szCs w:val="18"/>
              </w:rPr>
            </w:pPr>
            <w:r w:rsidRPr="008E20CE">
              <w:rPr>
                <w:rFonts w:ascii="Aptos" w:hAnsi="Aptos"/>
                <w:sz w:val="18"/>
                <w:szCs w:val="18"/>
              </w:rPr>
              <w:t>Food producers, suppliers, and redistribution organisations</w:t>
            </w:r>
          </w:p>
          <w:p w14:paraId="490DC2BE" w14:textId="77777777" w:rsidR="00F7252F" w:rsidRPr="008E20CE" w:rsidRDefault="00F7252F" w:rsidP="00B437FE">
            <w:pPr>
              <w:numPr>
                <w:ilvl w:val="1"/>
                <w:numId w:val="19"/>
              </w:numPr>
              <w:spacing w:after="0" w:line="240" w:lineRule="auto"/>
              <w:rPr>
                <w:rFonts w:ascii="Aptos" w:hAnsi="Aptos"/>
                <w:sz w:val="18"/>
                <w:szCs w:val="18"/>
              </w:rPr>
            </w:pPr>
            <w:r w:rsidRPr="008E20CE">
              <w:rPr>
                <w:rFonts w:ascii="Aptos" w:hAnsi="Aptos"/>
                <w:sz w:val="18"/>
                <w:szCs w:val="18"/>
              </w:rPr>
              <w:t>Local authorities and community organisations</w:t>
            </w:r>
          </w:p>
          <w:p w14:paraId="2FF4D03C" w14:textId="77777777" w:rsidR="00F7252F" w:rsidRPr="008E20CE" w:rsidRDefault="00F7252F" w:rsidP="00B437FE">
            <w:pPr>
              <w:numPr>
                <w:ilvl w:val="1"/>
                <w:numId w:val="19"/>
              </w:numPr>
              <w:spacing w:after="0" w:line="240" w:lineRule="auto"/>
              <w:rPr>
                <w:rFonts w:ascii="Aptos" w:hAnsi="Aptos"/>
                <w:sz w:val="18"/>
                <w:szCs w:val="18"/>
              </w:rPr>
            </w:pPr>
            <w:r w:rsidRPr="008E20CE">
              <w:rPr>
                <w:rFonts w:ascii="Aptos" w:hAnsi="Aptos"/>
                <w:sz w:val="18"/>
                <w:szCs w:val="18"/>
              </w:rPr>
              <w:t>Charities, schools, and family support services</w:t>
            </w:r>
          </w:p>
          <w:p w14:paraId="5DE56623" w14:textId="77777777" w:rsidR="00F7252F" w:rsidRPr="008E20CE" w:rsidRDefault="00F7252F" w:rsidP="00B437FE">
            <w:pPr>
              <w:numPr>
                <w:ilvl w:val="0"/>
                <w:numId w:val="19"/>
              </w:numPr>
              <w:spacing w:after="0" w:line="240" w:lineRule="auto"/>
              <w:rPr>
                <w:rFonts w:ascii="Aptos" w:hAnsi="Aptos"/>
                <w:sz w:val="18"/>
                <w:szCs w:val="18"/>
              </w:rPr>
            </w:pPr>
            <w:r w:rsidRPr="008E20CE">
              <w:rPr>
                <w:rFonts w:ascii="Aptos" w:hAnsi="Aptos"/>
                <w:sz w:val="18"/>
                <w:szCs w:val="18"/>
              </w:rPr>
              <w:t>Negotiate and manage strategic partnerships to ensure reliable food supply and effective delivery to those most in need.</w:t>
            </w:r>
          </w:p>
          <w:p w14:paraId="448C2C79" w14:textId="77777777" w:rsidR="00F7252F" w:rsidRDefault="00F7252F" w:rsidP="00B437FE">
            <w:pPr>
              <w:numPr>
                <w:ilvl w:val="0"/>
                <w:numId w:val="19"/>
              </w:numPr>
              <w:spacing w:after="0" w:line="240" w:lineRule="auto"/>
              <w:rPr>
                <w:rFonts w:ascii="Aptos" w:hAnsi="Aptos"/>
                <w:sz w:val="18"/>
                <w:szCs w:val="18"/>
              </w:rPr>
            </w:pPr>
            <w:r w:rsidRPr="008E20CE">
              <w:rPr>
                <w:rFonts w:ascii="Aptos" w:hAnsi="Aptos"/>
                <w:sz w:val="18"/>
                <w:szCs w:val="18"/>
              </w:rPr>
              <w:t>Position the organisation as a trusted, collaborative anchor within the local ecosystem.</w:t>
            </w:r>
          </w:p>
          <w:p w14:paraId="4015C8B1" w14:textId="77777777" w:rsidR="00B437FE" w:rsidRPr="008E20CE" w:rsidRDefault="00B437FE" w:rsidP="00B437FE">
            <w:pPr>
              <w:spacing w:after="0" w:line="240" w:lineRule="auto"/>
              <w:ind w:left="720"/>
              <w:rPr>
                <w:rFonts w:ascii="Aptos" w:hAnsi="Aptos"/>
                <w:sz w:val="18"/>
                <w:szCs w:val="18"/>
              </w:rPr>
            </w:pPr>
          </w:p>
          <w:p w14:paraId="5092FD0A" w14:textId="77777777" w:rsidR="00F7252F" w:rsidRPr="008E20CE" w:rsidRDefault="00F7252F" w:rsidP="00B437FE">
            <w:pPr>
              <w:spacing w:after="0" w:line="240" w:lineRule="auto"/>
              <w:rPr>
                <w:rFonts w:ascii="Aptos" w:hAnsi="Aptos"/>
                <w:b/>
                <w:bCs/>
                <w:sz w:val="18"/>
                <w:szCs w:val="18"/>
              </w:rPr>
            </w:pPr>
            <w:r w:rsidRPr="008E20CE">
              <w:rPr>
                <w:rFonts w:ascii="Aptos" w:hAnsi="Aptos"/>
                <w:b/>
                <w:bCs/>
                <w:sz w:val="18"/>
                <w:szCs w:val="18"/>
              </w:rPr>
              <w:t>4. Programme Design &amp; Delivery</w:t>
            </w:r>
          </w:p>
          <w:p w14:paraId="320255BB" w14:textId="77777777" w:rsidR="00F7252F" w:rsidRPr="008E20CE" w:rsidRDefault="00F7252F" w:rsidP="00B437FE">
            <w:pPr>
              <w:numPr>
                <w:ilvl w:val="0"/>
                <w:numId w:val="20"/>
              </w:numPr>
              <w:spacing w:after="0" w:line="240" w:lineRule="auto"/>
              <w:rPr>
                <w:rFonts w:ascii="Aptos" w:hAnsi="Aptos"/>
                <w:sz w:val="18"/>
                <w:szCs w:val="18"/>
              </w:rPr>
            </w:pPr>
            <w:r w:rsidRPr="008E20CE">
              <w:rPr>
                <w:rFonts w:ascii="Aptos" w:hAnsi="Aptos"/>
                <w:sz w:val="18"/>
                <w:szCs w:val="18"/>
              </w:rPr>
              <w:t>Design and oversee delivery of impactful food programmes (e.g. cooking provision/packaging, food education/training, community kitchens).</w:t>
            </w:r>
          </w:p>
          <w:p w14:paraId="1E9FAC65" w14:textId="77777777" w:rsidR="00F7252F" w:rsidRPr="008E20CE" w:rsidRDefault="00F7252F" w:rsidP="00B437FE">
            <w:pPr>
              <w:numPr>
                <w:ilvl w:val="0"/>
                <w:numId w:val="20"/>
              </w:numPr>
              <w:spacing w:after="0" w:line="240" w:lineRule="auto"/>
              <w:rPr>
                <w:rFonts w:ascii="Aptos" w:hAnsi="Aptos"/>
                <w:sz w:val="18"/>
                <w:szCs w:val="18"/>
              </w:rPr>
            </w:pPr>
            <w:r w:rsidRPr="008E20CE">
              <w:rPr>
                <w:rFonts w:ascii="Aptos" w:hAnsi="Aptos"/>
                <w:sz w:val="18"/>
                <w:szCs w:val="18"/>
              </w:rPr>
              <w:t>Ensure services are accessible, culturally appropriate, and responsive to local needs.</w:t>
            </w:r>
          </w:p>
          <w:p w14:paraId="6EA560C7" w14:textId="77777777" w:rsidR="00F7252F" w:rsidRDefault="00F7252F" w:rsidP="00B437FE">
            <w:pPr>
              <w:numPr>
                <w:ilvl w:val="0"/>
                <w:numId w:val="20"/>
              </w:numPr>
              <w:spacing w:after="0" w:line="240" w:lineRule="auto"/>
              <w:rPr>
                <w:rFonts w:ascii="Aptos" w:hAnsi="Aptos"/>
                <w:sz w:val="18"/>
                <w:szCs w:val="18"/>
              </w:rPr>
            </w:pPr>
            <w:r w:rsidRPr="008E20CE">
              <w:rPr>
                <w:rFonts w:ascii="Aptos" w:hAnsi="Aptos"/>
                <w:sz w:val="18"/>
                <w:szCs w:val="18"/>
              </w:rPr>
              <w:t>Embed strong monitoring, evaluation, and learning frameworks to demonstrate impact.</w:t>
            </w:r>
          </w:p>
          <w:p w14:paraId="6BCA2816" w14:textId="77777777" w:rsidR="00B437FE" w:rsidRPr="008E20CE" w:rsidRDefault="00B437FE" w:rsidP="00B437FE">
            <w:pPr>
              <w:spacing w:after="0" w:line="240" w:lineRule="auto"/>
              <w:ind w:left="720"/>
              <w:rPr>
                <w:rFonts w:ascii="Aptos" w:hAnsi="Aptos"/>
                <w:sz w:val="18"/>
                <w:szCs w:val="18"/>
              </w:rPr>
            </w:pPr>
          </w:p>
          <w:p w14:paraId="597E9413" w14:textId="77777777" w:rsidR="00F7252F" w:rsidRPr="008E20CE" w:rsidRDefault="00F7252F" w:rsidP="00B437FE">
            <w:pPr>
              <w:spacing w:after="0" w:line="240" w:lineRule="auto"/>
              <w:rPr>
                <w:rFonts w:ascii="Aptos" w:hAnsi="Aptos"/>
                <w:b/>
                <w:bCs/>
                <w:sz w:val="18"/>
                <w:szCs w:val="18"/>
              </w:rPr>
            </w:pPr>
            <w:r w:rsidRPr="008E20CE">
              <w:rPr>
                <w:rFonts w:ascii="Aptos" w:hAnsi="Aptos"/>
                <w:b/>
                <w:bCs/>
                <w:sz w:val="18"/>
                <w:szCs w:val="18"/>
              </w:rPr>
              <w:t>5. Community Engagement &amp; Safeguarding</w:t>
            </w:r>
          </w:p>
          <w:p w14:paraId="68037863" w14:textId="77777777" w:rsidR="00F7252F" w:rsidRPr="008E20CE" w:rsidRDefault="00F7252F" w:rsidP="00B437FE">
            <w:pPr>
              <w:numPr>
                <w:ilvl w:val="0"/>
                <w:numId w:val="21"/>
              </w:numPr>
              <w:spacing w:after="0" w:line="240" w:lineRule="auto"/>
              <w:rPr>
                <w:rFonts w:ascii="Aptos" w:hAnsi="Aptos"/>
                <w:sz w:val="18"/>
                <w:szCs w:val="18"/>
              </w:rPr>
            </w:pPr>
            <w:r w:rsidRPr="008E20CE">
              <w:rPr>
                <w:rFonts w:ascii="Aptos" w:hAnsi="Aptos"/>
                <w:sz w:val="18"/>
                <w:szCs w:val="18"/>
              </w:rPr>
              <w:t>Work directly and sensitively with vulnerable individuals and families experiencing food insecurity.</w:t>
            </w:r>
          </w:p>
          <w:p w14:paraId="682E65D9" w14:textId="77777777" w:rsidR="00F7252F" w:rsidRPr="008E20CE" w:rsidRDefault="00F7252F" w:rsidP="00B437FE">
            <w:pPr>
              <w:numPr>
                <w:ilvl w:val="0"/>
                <w:numId w:val="21"/>
              </w:numPr>
              <w:spacing w:after="0" w:line="240" w:lineRule="auto"/>
              <w:rPr>
                <w:rFonts w:ascii="Aptos" w:hAnsi="Aptos"/>
                <w:sz w:val="18"/>
                <w:szCs w:val="18"/>
              </w:rPr>
            </w:pPr>
            <w:r w:rsidRPr="008E20CE">
              <w:rPr>
                <w:rFonts w:ascii="Aptos" w:hAnsi="Aptos"/>
                <w:sz w:val="18"/>
                <w:szCs w:val="18"/>
              </w:rPr>
              <w:t>Foster a culture of dignity, respect, and inclusion in all interactions.</w:t>
            </w:r>
          </w:p>
          <w:p w14:paraId="570627A6" w14:textId="77777777" w:rsidR="00F7252F" w:rsidRPr="008E20CE" w:rsidRDefault="00F7252F" w:rsidP="00B437FE">
            <w:pPr>
              <w:numPr>
                <w:ilvl w:val="0"/>
                <w:numId w:val="21"/>
              </w:numPr>
              <w:spacing w:after="0" w:line="240" w:lineRule="auto"/>
              <w:rPr>
                <w:rFonts w:ascii="Aptos" w:hAnsi="Aptos"/>
                <w:sz w:val="18"/>
                <w:szCs w:val="18"/>
              </w:rPr>
            </w:pPr>
            <w:r w:rsidRPr="008E20CE">
              <w:rPr>
                <w:rFonts w:ascii="Aptos" w:hAnsi="Aptos"/>
                <w:sz w:val="18"/>
                <w:szCs w:val="18"/>
              </w:rPr>
              <w:t>Ensure safeguarding policies and practices are embedded and upheld.</w:t>
            </w:r>
          </w:p>
          <w:p w14:paraId="222BE1C6" w14:textId="77777777" w:rsidR="00F7252F" w:rsidRDefault="00F7252F" w:rsidP="00B437FE">
            <w:pPr>
              <w:numPr>
                <w:ilvl w:val="0"/>
                <w:numId w:val="21"/>
              </w:numPr>
              <w:spacing w:after="0" w:line="240" w:lineRule="auto"/>
              <w:rPr>
                <w:rFonts w:ascii="Aptos" w:hAnsi="Aptos"/>
                <w:sz w:val="18"/>
                <w:szCs w:val="18"/>
              </w:rPr>
            </w:pPr>
            <w:r w:rsidRPr="008E20CE">
              <w:rPr>
                <w:rFonts w:ascii="Aptos" w:hAnsi="Aptos"/>
                <w:sz w:val="18"/>
                <w:szCs w:val="18"/>
              </w:rPr>
              <w:t>Co-create solutions with community members, ensuring lived experience informs delivery.</w:t>
            </w:r>
          </w:p>
          <w:p w14:paraId="12336ED0" w14:textId="77777777" w:rsidR="00B437FE" w:rsidRPr="008E20CE" w:rsidRDefault="00B437FE" w:rsidP="00B437FE">
            <w:pPr>
              <w:spacing w:after="0" w:line="240" w:lineRule="auto"/>
              <w:ind w:left="720"/>
              <w:rPr>
                <w:rFonts w:ascii="Aptos" w:hAnsi="Aptos"/>
                <w:sz w:val="18"/>
                <w:szCs w:val="18"/>
              </w:rPr>
            </w:pPr>
          </w:p>
          <w:p w14:paraId="088133F0" w14:textId="77777777" w:rsidR="00F7252F" w:rsidRPr="008E20CE" w:rsidRDefault="00F7252F" w:rsidP="00B437FE">
            <w:pPr>
              <w:spacing w:after="0" w:line="240" w:lineRule="auto"/>
              <w:rPr>
                <w:rFonts w:ascii="Aptos" w:hAnsi="Aptos"/>
                <w:b/>
                <w:bCs/>
                <w:sz w:val="18"/>
                <w:szCs w:val="18"/>
              </w:rPr>
            </w:pPr>
            <w:r w:rsidRPr="008E20CE">
              <w:rPr>
                <w:rFonts w:ascii="Aptos" w:hAnsi="Aptos"/>
                <w:b/>
                <w:bCs/>
                <w:sz w:val="18"/>
                <w:szCs w:val="18"/>
              </w:rPr>
              <w:t>6. Leadership &amp; Governance</w:t>
            </w:r>
          </w:p>
          <w:p w14:paraId="5FB22AD8" w14:textId="77777777" w:rsidR="00F7252F" w:rsidRPr="008E20CE" w:rsidRDefault="00F7252F" w:rsidP="00B437FE">
            <w:pPr>
              <w:numPr>
                <w:ilvl w:val="0"/>
                <w:numId w:val="22"/>
              </w:numPr>
              <w:spacing w:after="0" w:line="240" w:lineRule="auto"/>
              <w:rPr>
                <w:rFonts w:ascii="Aptos" w:hAnsi="Aptos"/>
                <w:sz w:val="18"/>
                <w:szCs w:val="18"/>
              </w:rPr>
            </w:pPr>
            <w:r w:rsidRPr="008E20CE">
              <w:rPr>
                <w:rFonts w:ascii="Aptos" w:hAnsi="Aptos"/>
                <w:sz w:val="18"/>
                <w:szCs w:val="18"/>
              </w:rPr>
              <w:t>Recruit, lead, and develop a small, high-performing team.</w:t>
            </w:r>
          </w:p>
          <w:p w14:paraId="51228433" w14:textId="77777777" w:rsidR="00F7252F" w:rsidRPr="008E20CE" w:rsidRDefault="00F7252F" w:rsidP="00B437FE">
            <w:pPr>
              <w:numPr>
                <w:ilvl w:val="0"/>
                <w:numId w:val="22"/>
              </w:numPr>
              <w:spacing w:after="0" w:line="240" w:lineRule="auto"/>
              <w:rPr>
                <w:rFonts w:ascii="Aptos" w:hAnsi="Aptos"/>
                <w:sz w:val="18"/>
                <w:szCs w:val="18"/>
              </w:rPr>
            </w:pPr>
            <w:r w:rsidRPr="008E20CE">
              <w:rPr>
                <w:rFonts w:ascii="Aptos" w:hAnsi="Aptos"/>
                <w:sz w:val="18"/>
                <w:szCs w:val="18"/>
              </w:rPr>
              <w:t>Establish governance structures appropriate for a CIC, including Board engagement.</w:t>
            </w:r>
          </w:p>
          <w:p w14:paraId="3436694D" w14:textId="77777777" w:rsidR="00F7252F" w:rsidRPr="008E20CE" w:rsidRDefault="00F7252F" w:rsidP="00B437FE">
            <w:pPr>
              <w:numPr>
                <w:ilvl w:val="0"/>
                <w:numId w:val="22"/>
              </w:numPr>
              <w:spacing w:after="0" w:line="240" w:lineRule="auto"/>
              <w:rPr>
                <w:rFonts w:ascii="Aptos" w:hAnsi="Aptos"/>
                <w:sz w:val="18"/>
                <w:szCs w:val="18"/>
              </w:rPr>
            </w:pPr>
            <w:r w:rsidRPr="008E20CE">
              <w:rPr>
                <w:rFonts w:ascii="Aptos" w:hAnsi="Aptos"/>
                <w:sz w:val="18"/>
                <w:szCs w:val="18"/>
              </w:rPr>
              <w:t>Provide regular reporting to stakeholders, funders, and partners.</w:t>
            </w:r>
          </w:p>
          <w:p w14:paraId="26728178" w14:textId="77777777" w:rsidR="00F7252F" w:rsidRPr="008E20CE" w:rsidRDefault="00F7252F" w:rsidP="00B437FE">
            <w:pPr>
              <w:numPr>
                <w:ilvl w:val="0"/>
                <w:numId w:val="22"/>
              </w:numPr>
              <w:spacing w:after="0" w:line="240" w:lineRule="auto"/>
              <w:rPr>
                <w:rFonts w:ascii="Aptos" w:hAnsi="Aptos"/>
                <w:sz w:val="18"/>
                <w:szCs w:val="18"/>
              </w:rPr>
            </w:pPr>
            <w:r w:rsidRPr="008E20CE">
              <w:rPr>
                <w:rFonts w:ascii="Aptos" w:hAnsi="Aptos"/>
                <w:sz w:val="18"/>
                <w:szCs w:val="18"/>
              </w:rPr>
              <w:t>Champion the organisation’s mission, values, and impact externally.</w:t>
            </w:r>
          </w:p>
          <w:p w14:paraId="4BB11104" w14:textId="30FA83AC" w:rsidR="00182384" w:rsidRPr="008E20CE" w:rsidRDefault="00182384" w:rsidP="00B437FE">
            <w:pPr>
              <w:spacing w:after="0" w:line="240" w:lineRule="auto"/>
              <w:rPr>
                <w:rFonts w:ascii="Aptos" w:hAnsi="Aptos" w:cs="Arial"/>
                <w:sz w:val="18"/>
                <w:szCs w:val="18"/>
              </w:rPr>
            </w:pPr>
          </w:p>
        </w:tc>
      </w:tr>
      <w:tr w:rsidR="00C606E6" w:rsidRPr="008E20CE" w14:paraId="1CD8C280" w14:textId="77777777" w:rsidTr="1069210E">
        <w:trPr>
          <w:trHeight w:val="403"/>
        </w:trPr>
        <w:tc>
          <w:tcPr>
            <w:tcW w:w="10319" w:type="dxa"/>
            <w:gridSpan w:val="4"/>
            <w:tcBorders>
              <w:top w:val="single" w:sz="4" w:space="0" w:color="520D5D"/>
              <w:left w:val="single" w:sz="4" w:space="0" w:color="520D5D"/>
              <w:bottom w:val="single" w:sz="4" w:space="0" w:color="520D5D"/>
              <w:right w:val="single" w:sz="4" w:space="0" w:color="520D5D"/>
            </w:tcBorders>
            <w:vAlign w:val="center"/>
          </w:tcPr>
          <w:p w14:paraId="3A5653C7" w14:textId="77777777" w:rsidR="00C606E6" w:rsidRPr="008E20CE" w:rsidRDefault="00C606E6" w:rsidP="00C80FE8">
            <w:pPr>
              <w:tabs>
                <w:tab w:val="left" w:pos="360"/>
              </w:tabs>
              <w:spacing w:after="0" w:line="240" w:lineRule="auto"/>
              <w:rPr>
                <w:rFonts w:ascii="Aptos" w:hAnsi="Aptos"/>
                <w:sz w:val="18"/>
                <w:szCs w:val="18"/>
              </w:rPr>
            </w:pPr>
          </w:p>
        </w:tc>
      </w:tr>
    </w:tbl>
    <w:tbl>
      <w:tblPr>
        <w:tblStyle w:val="TableGrid"/>
        <w:tblW w:w="10348" w:type="dxa"/>
        <w:tblInd w:w="-572" w:type="dxa"/>
        <w:tblLayout w:type="fixed"/>
        <w:tblLook w:val="04A0" w:firstRow="1" w:lastRow="0" w:firstColumn="1" w:lastColumn="0" w:noHBand="0" w:noVBand="1"/>
      </w:tblPr>
      <w:tblGrid>
        <w:gridCol w:w="10348"/>
      </w:tblGrid>
      <w:tr w:rsidR="00BF08FB" w:rsidRPr="008E20CE" w14:paraId="4BEA8A34" w14:textId="77777777" w:rsidTr="1069210E">
        <w:tc>
          <w:tcPr>
            <w:tcW w:w="10348" w:type="dxa"/>
            <w:shd w:val="clear" w:color="auto" w:fill="00E6B8"/>
          </w:tcPr>
          <w:p w14:paraId="46BC969B" w14:textId="3BEDB5B0" w:rsidR="00BF08FB" w:rsidRPr="008E20CE" w:rsidRDefault="001E2C4A" w:rsidP="001E2C4A">
            <w:pPr>
              <w:spacing w:before="60" w:after="60"/>
              <w:rPr>
                <w:rFonts w:ascii="Aptos" w:hAnsi="Aptos" w:cs="Arial"/>
                <w:b/>
                <w:color w:val="0D2835"/>
                <w:sz w:val="18"/>
                <w:szCs w:val="18"/>
              </w:rPr>
            </w:pPr>
            <w:r w:rsidRPr="008E20CE">
              <w:rPr>
                <w:rFonts w:ascii="Aptos" w:hAnsi="Aptos" w:cs="Arial"/>
                <w:b/>
                <w:color w:val="0D2835"/>
                <w:sz w:val="18"/>
                <w:szCs w:val="18"/>
              </w:rPr>
              <w:t xml:space="preserve">Key </w:t>
            </w:r>
            <w:r w:rsidR="00BF08FB" w:rsidRPr="008E20CE">
              <w:rPr>
                <w:rFonts w:ascii="Aptos" w:hAnsi="Aptos" w:cs="Arial"/>
                <w:b/>
                <w:color w:val="0D2835"/>
                <w:sz w:val="18"/>
                <w:szCs w:val="18"/>
              </w:rPr>
              <w:t>Connections:</w:t>
            </w:r>
            <w:r w:rsidR="00BF08FB" w:rsidRPr="008E20CE">
              <w:rPr>
                <w:rFonts w:ascii="Aptos" w:hAnsi="Aptos" w:cs="Arial"/>
                <w:color w:val="0D2835"/>
                <w:sz w:val="18"/>
                <w:szCs w:val="18"/>
              </w:rPr>
              <w:tab/>
            </w:r>
          </w:p>
        </w:tc>
      </w:tr>
      <w:tr w:rsidR="00BF08FB" w:rsidRPr="008E20CE" w14:paraId="6EF2AD87" w14:textId="77777777" w:rsidTr="1069210E">
        <w:tc>
          <w:tcPr>
            <w:tcW w:w="10348" w:type="dxa"/>
            <w:tcBorders>
              <w:bottom w:val="single" w:sz="4" w:space="0" w:color="auto"/>
            </w:tcBorders>
          </w:tcPr>
          <w:p w14:paraId="59BAE0A2" w14:textId="77777777" w:rsidR="007A48DA" w:rsidRPr="008E20CE" w:rsidRDefault="007A48DA" w:rsidP="007A48DA">
            <w:pPr>
              <w:rPr>
                <w:rFonts w:ascii="Aptos" w:hAnsi="Aptos" w:cs="Arial"/>
                <w:color w:val="000000" w:themeColor="text1"/>
                <w:sz w:val="18"/>
                <w:szCs w:val="18"/>
              </w:rPr>
            </w:pPr>
          </w:p>
          <w:p w14:paraId="6891F6DE" w14:textId="7020F7D3" w:rsidR="004579A0" w:rsidRDefault="00142E6D"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 xml:space="preserve">Simplyhealth Group Board and </w:t>
            </w:r>
            <w:proofErr w:type="spellStart"/>
            <w:r>
              <w:rPr>
                <w:rFonts w:ascii="Aptos" w:hAnsi="Aptos" w:cs="Arial"/>
                <w:color w:val="000000" w:themeColor="text1"/>
                <w:sz w:val="18"/>
                <w:szCs w:val="18"/>
              </w:rPr>
              <w:t>ExCo</w:t>
            </w:r>
            <w:proofErr w:type="spellEnd"/>
          </w:p>
          <w:p w14:paraId="264CB5E2" w14:textId="44AD9A6B" w:rsidR="00142E6D" w:rsidRPr="008E20CE" w:rsidRDefault="00142E6D"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Simplyhealth Group ESG team</w:t>
            </w:r>
          </w:p>
          <w:p w14:paraId="28EFBF1C" w14:textId="2FE9CA17" w:rsidR="004579A0" w:rsidRDefault="00142E6D"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 xml:space="preserve">Local </w:t>
            </w:r>
            <w:r w:rsidR="00073A10">
              <w:rPr>
                <w:rFonts w:ascii="Aptos" w:hAnsi="Aptos" w:cs="Arial"/>
                <w:color w:val="000000" w:themeColor="text1"/>
                <w:sz w:val="18"/>
                <w:szCs w:val="18"/>
              </w:rPr>
              <w:t>Community Voluntary Services (CVS)</w:t>
            </w:r>
          </w:p>
          <w:p w14:paraId="00CF4E6B" w14:textId="1D8B66AD" w:rsidR="00300CCA" w:rsidRDefault="00300CCA"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Local Food Partnership Networks</w:t>
            </w:r>
          </w:p>
          <w:p w14:paraId="5A4D8B63" w14:textId="465197A3" w:rsidR="00142E6D" w:rsidRPr="008E20CE" w:rsidRDefault="00166D1A"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 xml:space="preserve">Local </w:t>
            </w:r>
            <w:r w:rsidR="00073A10">
              <w:rPr>
                <w:rFonts w:ascii="Aptos" w:hAnsi="Aptos" w:cs="Arial"/>
                <w:color w:val="000000" w:themeColor="text1"/>
                <w:sz w:val="18"/>
                <w:szCs w:val="18"/>
              </w:rPr>
              <w:t>charities and community groups</w:t>
            </w:r>
          </w:p>
          <w:p w14:paraId="0CEA907B" w14:textId="39F633EA" w:rsidR="004579A0" w:rsidRDefault="00E01E4C"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 xml:space="preserve">Local Government (Test Valley </w:t>
            </w:r>
            <w:r w:rsidR="00DF6B7D">
              <w:rPr>
                <w:rFonts w:ascii="Aptos" w:hAnsi="Aptos" w:cs="Arial"/>
                <w:color w:val="000000" w:themeColor="text1"/>
                <w:sz w:val="18"/>
                <w:szCs w:val="18"/>
              </w:rPr>
              <w:t>Borough Council &amp; Hampshire County Council)</w:t>
            </w:r>
          </w:p>
          <w:p w14:paraId="6C407840" w14:textId="5AF0E666" w:rsidR="00DF6B7D" w:rsidRPr="008E20CE" w:rsidRDefault="00DF6B7D"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 xml:space="preserve">Local corporates (including food distributors and corporate funders) </w:t>
            </w:r>
          </w:p>
          <w:p w14:paraId="1D20FC26" w14:textId="67B89F2C" w:rsidR="004579A0" w:rsidRPr="008E20CE" w:rsidRDefault="00DF6B7D" w:rsidP="00B602A1">
            <w:pPr>
              <w:pStyle w:val="ListParagraph"/>
              <w:numPr>
                <w:ilvl w:val="0"/>
                <w:numId w:val="6"/>
              </w:numPr>
              <w:rPr>
                <w:rFonts w:ascii="Aptos" w:hAnsi="Aptos" w:cs="Arial"/>
                <w:color w:val="000000" w:themeColor="text1"/>
                <w:sz w:val="18"/>
                <w:szCs w:val="18"/>
              </w:rPr>
            </w:pPr>
            <w:r>
              <w:rPr>
                <w:rFonts w:ascii="Aptos" w:hAnsi="Aptos" w:cs="Arial"/>
                <w:color w:val="000000" w:themeColor="text1"/>
                <w:sz w:val="18"/>
                <w:szCs w:val="18"/>
              </w:rPr>
              <w:t>Local e</w:t>
            </w:r>
            <w:r w:rsidR="004579A0" w:rsidRPr="008E20CE">
              <w:rPr>
                <w:rFonts w:ascii="Aptos" w:hAnsi="Aptos" w:cs="Arial"/>
                <w:color w:val="000000" w:themeColor="text1"/>
                <w:sz w:val="18"/>
                <w:szCs w:val="18"/>
              </w:rPr>
              <w:t xml:space="preserve">ducation settings e.g. </w:t>
            </w:r>
            <w:r>
              <w:rPr>
                <w:rFonts w:ascii="Aptos" w:hAnsi="Aptos" w:cs="Arial"/>
                <w:color w:val="000000" w:themeColor="text1"/>
                <w:sz w:val="18"/>
                <w:szCs w:val="18"/>
              </w:rPr>
              <w:t>secondary</w:t>
            </w:r>
            <w:r w:rsidR="004579A0" w:rsidRPr="008E20CE">
              <w:rPr>
                <w:rFonts w:ascii="Aptos" w:hAnsi="Aptos" w:cs="Arial"/>
                <w:color w:val="000000" w:themeColor="text1"/>
                <w:sz w:val="18"/>
                <w:szCs w:val="18"/>
              </w:rPr>
              <w:t xml:space="preserve"> schools</w:t>
            </w:r>
            <w:r>
              <w:rPr>
                <w:rFonts w:ascii="Aptos" w:hAnsi="Aptos" w:cs="Arial"/>
                <w:color w:val="000000" w:themeColor="text1"/>
                <w:sz w:val="18"/>
                <w:szCs w:val="18"/>
              </w:rPr>
              <w:t xml:space="preserve">, colleges </w:t>
            </w:r>
          </w:p>
          <w:p w14:paraId="69361AC5" w14:textId="2E9A4627" w:rsidR="00716047" w:rsidRPr="00716047" w:rsidRDefault="00716047" w:rsidP="00716047">
            <w:pPr>
              <w:pStyle w:val="ListParagraph"/>
              <w:numPr>
                <w:ilvl w:val="0"/>
                <w:numId w:val="6"/>
              </w:numPr>
              <w:rPr>
                <w:rFonts w:ascii="Aptos" w:hAnsi="Aptos" w:cs="Arial"/>
                <w:color w:val="000000" w:themeColor="text1"/>
                <w:sz w:val="18"/>
                <w:szCs w:val="18"/>
              </w:rPr>
            </w:pPr>
            <w:r w:rsidRPr="00716047">
              <w:rPr>
                <w:rFonts w:ascii="Aptos" w:hAnsi="Aptos" w:cs="Arial"/>
                <w:color w:val="000000" w:themeColor="text1"/>
                <w:sz w:val="18"/>
                <w:szCs w:val="18"/>
              </w:rPr>
              <w:t>Local volunteers</w:t>
            </w:r>
          </w:p>
          <w:p w14:paraId="6BE48575" w14:textId="77777777" w:rsidR="00B602A1" w:rsidRPr="008E20CE" w:rsidRDefault="00B602A1" w:rsidP="00B602A1">
            <w:pPr>
              <w:pStyle w:val="ListParagraph"/>
              <w:ind w:left="360"/>
              <w:rPr>
                <w:rFonts w:ascii="Aptos" w:hAnsi="Aptos" w:cs="Arial"/>
                <w:color w:val="000000" w:themeColor="text1"/>
                <w:sz w:val="18"/>
                <w:szCs w:val="18"/>
              </w:rPr>
            </w:pPr>
          </w:p>
          <w:p w14:paraId="6906BB57" w14:textId="77777777" w:rsidR="00300CCA" w:rsidRDefault="00E01E4C" w:rsidP="007A48DA">
            <w:pPr>
              <w:rPr>
                <w:rFonts w:ascii="Aptos" w:hAnsi="Aptos" w:cs="Arial"/>
                <w:color w:val="000000" w:themeColor="text1"/>
                <w:sz w:val="18"/>
                <w:szCs w:val="18"/>
              </w:rPr>
            </w:pPr>
            <w:r>
              <w:rPr>
                <w:rFonts w:ascii="Aptos" w:hAnsi="Aptos" w:cs="Arial"/>
                <w:color w:val="000000" w:themeColor="text1"/>
                <w:sz w:val="18"/>
                <w:szCs w:val="18"/>
              </w:rPr>
              <w:t>Local is defined as within Andover, Test Valley and Hampshire.</w:t>
            </w:r>
          </w:p>
          <w:p w14:paraId="589BE024" w14:textId="19B845AC" w:rsidR="00300CCA" w:rsidRPr="008E20CE" w:rsidRDefault="00300CCA" w:rsidP="007A48DA">
            <w:pPr>
              <w:rPr>
                <w:rFonts w:ascii="Aptos" w:hAnsi="Aptos" w:cs="Arial"/>
                <w:color w:val="000000" w:themeColor="text1"/>
                <w:sz w:val="18"/>
                <w:szCs w:val="18"/>
              </w:rPr>
            </w:pPr>
          </w:p>
        </w:tc>
      </w:tr>
      <w:tr w:rsidR="00BF08FB" w:rsidRPr="008E20CE" w14:paraId="399E7B24" w14:textId="77777777" w:rsidTr="1069210E">
        <w:tc>
          <w:tcPr>
            <w:tcW w:w="10348" w:type="dxa"/>
            <w:shd w:val="clear" w:color="auto" w:fill="00E6B8"/>
          </w:tcPr>
          <w:p w14:paraId="6EF7F5D2" w14:textId="77777777" w:rsidR="00BF08FB" w:rsidRPr="008E20CE" w:rsidRDefault="006A0BCD" w:rsidP="001E2C4A">
            <w:pPr>
              <w:spacing w:before="60" w:after="60"/>
              <w:rPr>
                <w:rFonts w:ascii="Aptos" w:hAnsi="Aptos" w:cs="Arial"/>
                <w:b/>
                <w:color w:val="0D2835"/>
                <w:sz w:val="18"/>
                <w:szCs w:val="18"/>
              </w:rPr>
            </w:pPr>
            <w:r w:rsidRPr="008E20CE">
              <w:rPr>
                <w:rFonts w:ascii="Aptos" w:hAnsi="Aptos" w:cs="Arial"/>
                <w:b/>
                <w:color w:val="0D2835"/>
                <w:sz w:val="18"/>
                <w:szCs w:val="18"/>
              </w:rPr>
              <w:t xml:space="preserve">Key </w:t>
            </w:r>
            <w:r w:rsidR="00BF08FB" w:rsidRPr="008E20CE">
              <w:rPr>
                <w:rFonts w:ascii="Aptos" w:hAnsi="Aptos" w:cs="Arial"/>
                <w:b/>
                <w:color w:val="0D2835"/>
                <w:sz w:val="18"/>
                <w:szCs w:val="18"/>
              </w:rPr>
              <w:t>Experience:</w:t>
            </w:r>
          </w:p>
        </w:tc>
      </w:tr>
      <w:tr w:rsidR="00BF08FB" w:rsidRPr="008E20CE" w14:paraId="6478BCC1" w14:textId="77777777" w:rsidTr="1069210E">
        <w:tc>
          <w:tcPr>
            <w:tcW w:w="10348" w:type="dxa"/>
            <w:tcBorders>
              <w:bottom w:val="single" w:sz="4" w:space="0" w:color="auto"/>
            </w:tcBorders>
          </w:tcPr>
          <w:p w14:paraId="20D2084F" w14:textId="77777777" w:rsidR="00970F6B" w:rsidRPr="008E20CE" w:rsidRDefault="00970F6B" w:rsidP="00970F6B">
            <w:pPr>
              <w:rPr>
                <w:rFonts w:ascii="Aptos" w:hAnsi="Aptos" w:cs="Arial"/>
                <w:sz w:val="18"/>
                <w:szCs w:val="18"/>
              </w:rPr>
            </w:pPr>
          </w:p>
          <w:p w14:paraId="3805D961" w14:textId="77777777" w:rsidR="000631C9" w:rsidRPr="008E20CE" w:rsidRDefault="000631C9" w:rsidP="000631C9">
            <w:pPr>
              <w:rPr>
                <w:rFonts w:ascii="Aptos" w:hAnsi="Aptos"/>
                <w:b/>
                <w:bCs/>
                <w:sz w:val="18"/>
                <w:szCs w:val="18"/>
              </w:rPr>
            </w:pPr>
            <w:r w:rsidRPr="008E20CE">
              <w:rPr>
                <w:rFonts w:ascii="Aptos" w:hAnsi="Aptos"/>
                <w:b/>
                <w:bCs/>
                <w:sz w:val="18"/>
                <w:szCs w:val="18"/>
              </w:rPr>
              <w:t>Essential Experience</w:t>
            </w:r>
          </w:p>
          <w:p w14:paraId="537126B1" w14:textId="77777777" w:rsidR="000631C9" w:rsidRPr="0077009C" w:rsidRDefault="000631C9" w:rsidP="000631C9">
            <w:pPr>
              <w:numPr>
                <w:ilvl w:val="0"/>
                <w:numId w:val="23"/>
              </w:numPr>
              <w:rPr>
                <w:rFonts w:ascii="Aptos" w:hAnsi="Aptos"/>
                <w:sz w:val="18"/>
                <w:szCs w:val="18"/>
              </w:rPr>
            </w:pPr>
            <w:r w:rsidRPr="008E20CE">
              <w:rPr>
                <w:rFonts w:ascii="Aptos" w:hAnsi="Aptos"/>
                <w:sz w:val="18"/>
                <w:szCs w:val="18"/>
              </w:rPr>
              <w:t>Significant expe</w:t>
            </w:r>
            <w:r w:rsidRPr="0077009C">
              <w:rPr>
                <w:rFonts w:ascii="Aptos" w:hAnsi="Aptos"/>
                <w:sz w:val="18"/>
                <w:szCs w:val="18"/>
              </w:rPr>
              <w:t>rience (typically 7–10+ years) in social impact, non-profit leadership, or social enterprise.</w:t>
            </w:r>
          </w:p>
          <w:p w14:paraId="36E646F1" w14:textId="77777777" w:rsidR="000631C9" w:rsidRPr="0077009C" w:rsidRDefault="000631C9" w:rsidP="000631C9">
            <w:pPr>
              <w:numPr>
                <w:ilvl w:val="0"/>
                <w:numId w:val="23"/>
              </w:numPr>
              <w:rPr>
                <w:rFonts w:ascii="Aptos" w:hAnsi="Aptos"/>
                <w:sz w:val="18"/>
                <w:szCs w:val="18"/>
              </w:rPr>
            </w:pPr>
            <w:r w:rsidRPr="0077009C">
              <w:rPr>
                <w:rFonts w:ascii="Aptos" w:hAnsi="Aptos"/>
                <w:sz w:val="18"/>
                <w:szCs w:val="18"/>
              </w:rPr>
              <w:t xml:space="preserve">Proven track record of launching or scaling programmes, ventures, or community initiatives. </w:t>
            </w:r>
          </w:p>
          <w:p w14:paraId="3B3C61F2" w14:textId="77777777" w:rsidR="000631C9" w:rsidRPr="0077009C" w:rsidRDefault="000631C9" w:rsidP="000631C9">
            <w:pPr>
              <w:numPr>
                <w:ilvl w:val="0"/>
                <w:numId w:val="23"/>
              </w:numPr>
              <w:rPr>
                <w:rFonts w:ascii="Aptos" w:hAnsi="Aptos"/>
                <w:sz w:val="18"/>
                <w:szCs w:val="18"/>
              </w:rPr>
            </w:pPr>
            <w:r w:rsidRPr="0077009C">
              <w:rPr>
                <w:rFonts w:ascii="Aptos" w:hAnsi="Aptos"/>
                <w:sz w:val="18"/>
                <w:szCs w:val="18"/>
              </w:rPr>
              <w:t>Strong experience developing business cases, financial models, and securing funding/investment.</w:t>
            </w:r>
          </w:p>
          <w:p w14:paraId="168644F4" w14:textId="77777777" w:rsidR="000631C9" w:rsidRPr="008E20CE" w:rsidRDefault="000631C9" w:rsidP="000631C9">
            <w:pPr>
              <w:numPr>
                <w:ilvl w:val="0"/>
                <w:numId w:val="23"/>
              </w:numPr>
              <w:rPr>
                <w:rFonts w:ascii="Aptos" w:hAnsi="Aptos"/>
                <w:sz w:val="18"/>
                <w:szCs w:val="18"/>
              </w:rPr>
            </w:pPr>
            <w:r w:rsidRPr="008E20CE">
              <w:rPr>
                <w:rFonts w:ascii="Aptos" w:hAnsi="Aptos"/>
                <w:sz w:val="18"/>
                <w:szCs w:val="18"/>
              </w:rPr>
              <w:lastRenderedPageBreak/>
              <w:t>Experience building and managing multi-stakeholder partnerships across sectors.</w:t>
            </w:r>
          </w:p>
          <w:p w14:paraId="380FF56B" w14:textId="77777777" w:rsidR="000631C9" w:rsidRDefault="000631C9" w:rsidP="000631C9">
            <w:pPr>
              <w:numPr>
                <w:ilvl w:val="0"/>
                <w:numId w:val="23"/>
              </w:numPr>
              <w:rPr>
                <w:rFonts w:ascii="Aptos" w:hAnsi="Aptos"/>
                <w:sz w:val="18"/>
                <w:szCs w:val="18"/>
              </w:rPr>
            </w:pPr>
            <w:r w:rsidRPr="008E20CE">
              <w:rPr>
                <w:rFonts w:ascii="Aptos" w:hAnsi="Aptos"/>
                <w:sz w:val="18"/>
                <w:szCs w:val="18"/>
              </w:rPr>
              <w:t>Demonstrated success in delivering projects from concept to implementation.</w:t>
            </w:r>
          </w:p>
          <w:p w14:paraId="4BF6574B" w14:textId="77777777" w:rsidR="0077009C" w:rsidRPr="008E20CE" w:rsidRDefault="0077009C" w:rsidP="0077009C">
            <w:pPr>
              <w:ind w:left="720"/>
              <w:rPr>
                <w:rFonts w:ascii="Aptos" w:hAnsi="Aptos"/>
                <w:sz w:val="18"/>
                <w:szCs w:val="18"/>
              </w:rPr>
            </w:pPr>
          </w:p>
          <w:p w14:paraId="5746ED3A" w14:textId="77777777" w:rsidR="000631C9" w:rsidRPr="008E20CE" w:rsidRDefault="000631C9" w:rsidP="000631C9">
            <w:pPr>
              <w:rPr>
                <w:rFonts w:ascii="Aptos" w:hAnsi="Aptos"/>
                <w:b/>
                <w:bCs/>
                <w:sz w:val="18"/>
                <w:szCs w:val="18"/>
              </w:rPr>
            </w:pPr>
            <w:r w:rsidRPr="008E20CE">
              <w:rPr>
                <w:rFonts w:ascii="Aptos" w:hAnsi="Aptos"/>
                <w:b/>
                <w:bCs/>
                <w:sz w:val="18"/>
                <w:szCs w:val="18"/>
              </w:rPr>
              <w:t>Skills &amp; Capabilities</w:t>
            </w:r>
          </w:p>
          <w:p w14:paraId="57079E5D" w14:textId="77777777" w:rsidR="000631C9" w:rsidRPr="0077009C" w:rsidRDefault="000631C9" w:rsidP="000631C9">
            <w:pPr>
              <w:numPr>
                <w:ilvl w:val="0"/>
                <w:numId w:val="24"/>
              </w:numPr>
              <w:rPr>
                <w:rFonts w:ascii="Aptos" w:hAnsi="Aptos"/>
                <w:sz w:val="18"/>
                <w:szCs w:val="18"/>
              </w:rPr>
            </w:pPr>
            <w:r w:rsidRPr="0077009C">
              <w:rPr>
                <w:rFonts w:ascii="Aptos" w:hAnsi="Aptos"/>
                <w:sz w:val="18"/>
                <w:szCs w:val="18"/>
              </w:rPr>
              <w:t>Commercial acumen combined with a strong social mission focus.</w:t>
            </w:r>
          </w:p>
          <w:p w14:paraId="5A533CE3" w14:textId="77777777" w:rsidR="000631C9" w:rsidRPr="008E20CE" w:rsidRDefault="000631C9" w:rsidP="000631C9">
            <w:pPr>
              <w:numPr>
                <w:ilvl w:val="0"/>
                <w:numId w:val="24"/>
              </w:numPr>
              <w:rPr>
                <w:rFonts w:ascii="Aptos" w:hAnsi="Aptos"/>
                <w:sz w:val="18"/>
                <w:szCs w:val="18"/>
              </w:rPr>
            </w:pPr>
            <w:r w:rsidRPr="0077009C">
              <w:rPr>
                <w:rFonts w:ascii="Aptos" w:hAnsi="Aptos"/>
                <w:sz w:val="18"/>
                <w:szCs w:val="18"/>
              </w:rPr>
              <w:t>Excellent project management skil</w:t>
            </w:r>
            <w:r w:rsidRPr="008E20CE">
              <w:rPr>
                <w:rFonts w:ascii="Aptos" w:hAnsi="Aptos"/>
                <w:sz w:val="18"/>
                <w:szCs w:val="18"/>
              </w:rPr>
              <w:t>ls with the ability to manage complexity and ambiguity.</w:t>
            </w:r>
          </w:p>
          <w:p w14:paraId="4653A7E8" w14:textId="77777777" w:rsidR="000631C9" w:rsidRPr="008E20CE" w:rsidRDefault="000631C9" w:rsidP="000631C9">
            <w:pPr>
              <w:numPr>
                <w:ilvl w:val="0"/>
                <w:numId w:val="24"/>
              </w:numPr>
              <w:rPr>
                <w:rFonts w:ascii="Aptos" w:hAnsi="Aptos"/>
                <w:sz w:val="18"/>
                <w:szCs w:val="18"/>
              </w:rPr>
            </w:pPr>
            <w:r w:rsidRPr="008E20CE">
              <w:rPr>
                <w:rFonts w:ascii="Aptos" w:hAnsi="Aptos"/>
                <w:sz w:val="18"/>
                <w:szCs w:val="18"/>
              </w:rPr>
              <w:t>Strong financial literacy and confidence working with budgets and forecasts.</w:t>
            </w:r>
          </w:p>
          <w:p w14:paraId="125D4826" w14:textId="77777777" w:rsidR="000631C9" w:rsidRPr="008E20CE" w:rsidRDefault="000631C9" w:rsidP="000631C9">
            <w:pPr>
              <w:numPr>
                <w:ilvl w:val="0"/>
                <w:numId w:val="24"/>
              </w:numPr>
              <w:rPr>
                <w:rFonts w:ascii="Aptos" w:hAnsi="Aptos"/>
                <w:sz w:val="18"/>
                <w:szCs w:val="18"/>
              </w:rPr>
            </w:pPr>
            <w:r w:rsidRPr="008E20CE">
              <w:rPr>
                <w:rFonts w:ascii="Aptos" w:hAnsi="Aptos"/>
                <w:sz w:val="18"/>
                <w:szCs w:val="18"/>
              </w:rPr>
              <w:t>Strategic thinker with hands-on delivery capability.</w:t>
            </w:r>
          </w:p>
          <w:p w14:paraId="1FA59D9E" w14:textId="77777777" w:rsidR="000631C9" w:rsidRDefault="000631C9" w:rsidP="000631C9">
            <w:pPr>
              <w:numPr>
                <w:ilvl w:val="0"/>
                <w:numId w:val="24"/>
              </w:numPr>
              <w:rPr>
                <w:rFonts w:ascii="Aptos" w:hAnsi="Aptos"/>
                <w:sz w:val="18"/>
                <w:szCs w:val="18"/>
              </w:rPr>
            </w:pPr>
            <w:r w:rsidRPr="008E20CE">
              <w:rPr>
                <w:rFonts w:ascii="Aptos" w:hAnsi="Aptos"/>
                <w:sz w:val="18"/>
                <w:szCs w:val="18"/>
              </w:rPr>
              <w:t>Outstanding stakeholder engagement and influencing skills.</w:t>
            </w:r>
          </w:p>
          <w:p w14:paraId="7079E7CD" w14:textId="77777777" w:rsidR="0077009C" w:rsidRPr="008E20CE" w:rsidRDefault="0077009C" w:rsidP="0077009C">
            <w:pPr>
              <w:ind w:left="720"/>
              <w:rPr>
                <w:rFonts w:ascii="Aptos" w:hAnsi="Aptos"/>
                <w:sz w:val="18"/>
                <w:szCs w:val="18"/>
              </w:rPr>
            </w:pPr>
          </w:p>
          <w:p w14:paraId="2F9C78A3" w14:textId="77777777" w:rsidR="000631C9" w:rsidRPr="008E20CE" w:rsidRDefault="000631C9" w:rsidP="000631C9">
            <w:pPr>
              <w:rPr>
                <w:rFonts w:ascii="Aptos" w:hAnsi="Aptos"/>
                <w:b/>
                <w:bCs/>
                <w:sz w:val="18"/>
                <w:szCs w:val="18"/>
              </w:rPr>
            </w:pPr>
            <w:r w:rsidRPr="008E20CE">
              <w:rPr>
                <w:rFonts w:ascii="Aptos" w:hAnsi="Aptos"/>
                <w:b/>
                <w:bCs/>
                <w:sz w:val="18"/>
                <w:szCs w:val="18"/>
              </w:rPr>
              <w:t>Personal Attributes</w:t>
            </w:r>
          </w:p>
          <w:p w14:paraId="20CCCE92" w14:textId="77777777" w:rsidR="000631C9" w:rsidRPr="008E20CE" w:rsidRDefault="000631C9" w:rsidP="000631C9">
            <w:pPr>
              <w:numPr>
                <w:ilvl w:val="0"/>
                <w:numId w:val="25"/>
              </w:numPr>
              <w:rPr>
                <w:rFonts w:ascii="Aptos" w:hAnsi="Aptos"/>
                <w:sz w:val="18"/>
                <w:szCs w:val="18"/>
              </w:rPr>
            </w:pPr>
            <w:r w:rsidRPr="008E20CE">
              <w:rPr>
                <w:rFonts w:ascii="Aptos" w:hAnsi="Aptos"/>
                <w:sz w:val="18"/>
                <w:szCs w:val="18"/>
              </w:rPr>
              <w:t>Deep empathy and commitment to working with vulnerable communities.</w:t>
            </w:r>
          </w:p>
          <w:p w14:paraId="6C1D8A35" w14:textId="77777777" w:rsidR="000631C9" w:rsidRPr="008E20CE" w:rsidRDefault="000631C9" w:rsidP="000631C9">
            <w:pPr>
              <w:numPr>
                <w:ilvl w:val="0"/>
                <w:numId w:val="25"/>
              </w:numPr>
              <w:rPr>
                <w:rFonts w:ascii="Aptos" w:hAnsi="Aptos"/>
                <w:sz w:val="18"/>
                <w:szCs w:val="18"/>
              </w:rPr>
            </w:pPr>
            <w:r w:rsidRPr="008E20CE">
              <w:rPr>
                <w:rFonts w:ascii="Aptos" w:hAnsi="Aptos"/>
                <w:sz w:val="18"/>
                <w:szCs w:val="18"/>
              </w:rPr>
              <w:t>Sensitive, thoughtful, and inclusive approach to engagement.</w:t>
            </w:r>
          </w:p>
          <w:p w14:paraId="444C04EC" w14:textId="77777777" w:rsidR="000631C9" w:rsidRPr="008E20CE" w:rsidRDefault="000631C9" w:rsidP="000631C9">
            <w:pPr>
              <w:numPr>
                <w:ilvl w:val="0"/>
                <w:numId w:val="25"/>
              </w:numPr>
              <w:rPr>
                <w:rFonts w:ascii="Aptos" w:hAnsi="Aptos"/>
                <w:sz w:val="18"/>
                <w:szCs w:val="18"/>
              </w:rPr>
            </w:pPr>
            <w:r w:rsidRPr="008E20CE">
              <w:rPr>
                <w:rFonts w:ascii="Aptos" w:hAnsi="Aptos"/>
                <w:sz w:val="18"/>
                <w:szCs w:val="18"/>
              </w:rPr>
              <w:t>Entrepreneurial mindset – proactive, resilient, and solution-focused.</w:t>
            </w:r>
          </w:p>
          <w:p w14:paraId="33659A57" w14:textId="77777777" w:rsidR="000631C9" w:rsidRPr="008E20CE" w:rsidRDefault="000631C9" w:rsidP="000631C9">
            <w:pPr>
              <w:numPr>
                <w:ilvl w:val="0"/>
                <w:numId w:val="25"/>
              </w:numPr>
              <w:rPr>
                <w:rFonts w:ascii="Aptos" w:hAnsi="Aptos"/>
                <w:sz w:val="18"/>
                <w:szCs w:val="18"/>
              </w:rPr>
            </w:pPr>
            <w:r w:rsidRPr="008E20CE">
              <w:rPr>
                <w:rFonts w:ascii="Aptos" w:hAnsi="Aptos"/>
                <w:sz w:val="18"/>
                <w:szCs w:val="18"/>
              </w:rPr>
              <w:t>Values-driven, with a strong commitment to social justice and equity.</w:t>
            </w:r>
          </w:p>
          <w:p w14:paraId="5BDED5D1" w14:textId="77777777" w:rsidR="000631C9" w:rsidRDefault="000631C9" w:rsidP="000631C9">
            <w:pPr>
              <w:numPr>
                <w:ilvl w:val="0"/>
                <w:numId w:val="25"/>
              </w:numPr>
              <w:rPr>
                <w:rFonts w:ascii="Aptos" w:hAnsi="Aptos"/>
                <w:sz w:val="18"/>
                <w:szCs w:val="18"/>
              </w:rPr>
            </w:pPr>
            <w:r w:rsidRPr="008E20CE">
              <w:rPr>
                <w:rFonts w:ascii="Aptos" w:hAnsi="Aptos"/>
                <w:sz w:val="18"/>
                <w:szCs w:val="18"/>
              </w:rPr>
              <w:t>High levels of integrity and accountability.</w:t>
            </w:r>
          </w:p>
          <w:p w14:paraId="220770BB" w14:textId="77777777" w:rsidR="0042602E" w:rsidRPr="008E20CE" w:rsidRDefault="0042602E" w:rsidP="0042602E">
            <w:pPr>
              <w:ind w:left="720"/>
              <w:rPr>
                <w:rFonts w:ascii="Aptos" w:hAnsi="Aptos"/>
                <w:sz w:val="18"/>
                <w:szCs w:val="18"/>
              </w:rPr>
            </w:pPr>
          </w:p>
          <w:p w14:paraId="0EBDA771" w14:textId="77777777" w:rsidR="000631C9" w:rsidRPr="008E20CE" w:rsidRDefault="000631C9" w:rsidP="000631C9">
            <w:pPr>
              <w:rPr>
                <w:rFonts w:ascii="Aptos" w:hAnsi="Aptos"/>
                <w:b/>
                <w:bCs/>
                <w:sz w:val="18"/>
                <w:szCs w:val="18"/>
              </w:rPr>
            </w:pPr>
            <w:r w:rsidRPr="008E20CE">
              <w:rPr>
                <w:rFonts w:ascii="Aptos" w:hAnsi="Aptos"/>
                <w:b/>
                <w:bCs/>
                <w:sz w:val="18"/>
                <w:szCs w:val="18"/>
              </w:rPr>
              <w:t>Desirable</w:t>
            </w:r>
          </w:p>
          <w:p w14:paraId="1CCD5ED6" w14:textId="77777777" w:rsidR="000631C9" w:rsidRPr="008E20CE" w:rsidRDefault="000631C9" w:rsidP="000631C9">
            <w:pPr>
              <w:numPr>
                <w:ilvl w:val="0"/>
                <w:numId w:val="26"/>
              </w:numPr>
              <w:rPr>
                <w:rFonts w:ascii="Aptos" w:hAnsi="Aptos"/>
                <w:sz w:val="18"/>
                <w:szCs w:val="18"/>
              </w:rPr>
            </w:pPr>
            <w:r w:rsidRPr="008E20CE">
              <w:rPr>
                <w:rFonts w:ascii="Aptos" w:hAnsi="Aptos"/>
                <w:sz w:val="18"/>
                <w:szCs w:val="18"/>
              </w:rPr>
              <w:t>Experience in food systems, food distribution, or food insecurity initiatives.</w:t>
            </w:r>
          </w:p>
          <w:p w14:paraId="0DBC07D8" w14:textId="77777777" w:rsidR="000631C9" w:rsidRPr="008E20CE" w:rsidRDefault="000631C9" w:rsidP="000631C9">
            <w:pPr>
              <w:numPr>
                <w:ilvl w:val="0"/>
                <w:numId w:val="26"/>
              </w:numPr>
              <w:rPr>
                <w:rFonts w:ascii="Aptos" w:hAnsi="Aptos"/>
                <w:sz w:val="18"/>
                <w:szCs w:val="18"/>
              </w:rPr>
            </w:pPr>
            <w:r w:rsidRPr="008E20CE">
              <w:rPr>
                <w:rFonts w:ascii="Aptos" w:hAnsi="Aptos"/>
                <w:sz w:val="18"/>
                <w:szCs w:val="18"/>
              </w:rPr>
              <w:t>Experience setting up or worki</w:t>
            </w:r>
            <w:r w:rsidRPr="0042602E">
              <w:rPr>
                <w:rFonts w:ascii="Aptos" w:hAnsi="Aptos"/>
                <w:sz w:val="18"/>
                <w:szCs w:val="18"/>
              </w:rPr>
              <w:t xml:space="preserve">ng within a Community Interest Company (CIC) </w:t>
            </w:r>
            <w:r w:rsidRPr="008E20CE">
              <w:rPr>
                <w:rFonts w:ascii="Aptos" w:hAnsi="Aptos"/>
                <w:sz w:val="18"/>
                <w:szCs w:val="18"/>
              </w:rPr>
              <w:t>or similar structure.</w:t>
            </w:r>
          </w:p>
          <w:p w14:paraId="0185A39E" w14:textId="77777777" w:rsidR="000631C9" w:rsidRPr="008E20CE" w:rsidRDefault="000631C9" w:rsidP="000631C9">
            <w:pPr>
              <w:numPr>
                <w:ilvl w:val="0"/>
                <w:numId w:val="26"/>
              </w:numPr>
              <w:rPr>
                <w:rFonts w:ascii="Aptos" w:hAnsi="Aptos"/>
                <w:sz w:val="18"/>
                <w:szCs w:val="18"/>
              </w:rPr>
            </w:pPr>
            <w:r w:rsidRPr="008E20CE">
              <w:rPr>
                <w:rFonts w:ascii="Aptos" w:hAnsi="Aptos"/>
                <w:sz w:val="18"/>
                <w:szCs w:val="18"/>
              </w:rPr>
              <w:t>Knowledge of safeguarding practices and working with families and vulnerable groups.</w:t>
            </w:r>
          </w:p>
          <w:p w14:paraId="3C1CB639" w14:textId="7549F1AD" w:rsidR="00B602A1" w:rsidRPr="0042602E" w:rsidRDefault="000631C9" w:rsidP="0042602E">
            <w:pPr>
              <w:numPr>
                <w:ilvl w:val="0"/>
                <w:numId w:val="26"/>
              </w:numPr>
              <w:rPr>
                <w:rFonts w:ascii="Aptos" w:hAnsi="Aptos"/>
                <w:sz w:val="18"/>
                <w:szCs w:val="18"/>
              </w:rPr>
            </w:pPr>
            <w:r w:rsidRPr="008E20CE">
              <w:rPr>
                <w:rFonts w:ascii="Aptos" w:hAnsi="Aptos"/>
                <w:sz w:val="18"/>
                <w:szCs w:val="18"/>
              </w:rPr>
              <w:t>Local knowledge and strong community networks.</w:t>
            </w:r>
          </w:p>
          <w:p w14:paraId="7ED5A06F" w14:textId="6EA15251" w:rsidR="005263F5" w:rsidRPr="008E20CE" w:rsidRDefault="00970F6B" w:rsidP="00970F6B">
            <w:pPr>
              <w:pStyle w:val="ListParagraph"/>
              <w:tabs>
                <w:tab w:val="left" w:pos="1953"/>
              </w:tabs>
              <w:rPr>
                <w:rFonts w:ascii="Aptos" w:hAnsi="Aptos" w:cs="Arial"/>
                <w:sz w:val="18"/>
                <w:szCs w:val="18"/>
              </w:rPr>
            </w:pPr>
            <w:r w:rsidRPr="008E20CE">
              <w:rPr>
                <w:rFonts w:ascii="Aptos" w:hAnsi="Aptos" w:cs="Arial"/>
                <w:sz w:val="18"/>
                <w:szCs w:val="18"/>
              </w:rPr>
              <w:tab/>
            </w:r>
          </w:p>
        </w:tc>
      </w:tr>
      <w:tr w:rsidR="00BF08FB" w:rsidRPr="008E20CE" w14:paraId="7AD3DA07" w14:textId="77777777" w:rsidTr="1069210E">
        <w:tc>
          <w:tcPr>
            <w:tcW w:w="10348" w:type="dxa"/>
            <w:shd w:val="clear" w:color="auto" w:fill="00E6B8"/>
          </w:tcPr>
          <w:p w14:paraId="06EE30D4" w14:textId="77777777" w:rsidR="00BF08FB" w:rsidRPr="008E20CE" w:rsidRDefault="00F1350D" w:rsidP="0013589A">
            <w:pPr>
              <w:spacing w:before="60" w:after="60"/>
              <w:rPr>
                <w:rFonts w:ascii="Aptos" w:hAnsi="Aptos" w:cs="Arial"/>
                <w:b/>
                <w:color w:val="0D2835"/>
                <w:sz w:val="18"/>
                <w:szCs w:val="18"/>
              </w:rPr>
            </w:pPr>
            <w:r w:rsidRPr="008E20CE">
              <w:rPr>
                <w:rFonts w:ascii="Aptos" w:hAnsi="Aptos" w:cs="Arial"/>
                <w:b/>
                <w:color w:val="0D2835"/>
                <w:sz w:val="18"/>
                <w:szCs w:val="18"/>
              </w:rPr>
              <w:lastRenderedPageBreak/>
              <w:t>Our Values</w:t>
            </w:r>
          </w:p>
        </w:tc>
      </w:tr>
      <w:tr w:rsidR="001E2C4A" w:rsidRPr="008E20CE" w14:paraId="62251330" w14:textId="77777777" w:rsidTr="1069210E">
        <w:tc>
          <w:tcPr>
            <w:tcW w:w="10348" w:type="dxa"/>
            <w:shd w:val="clear" w:color="auto" w:fill="FFFFFF" w:themeFill="background1"/>
          </w:tcPr>
          <w:p w14:paraId="78D934A1" w14:textId="46810123" w:rsidR="006D0665" w:rsidRPr="008E20CE" w:rsidRDefault="00C06B80" w:rsidP="00991C36">
            <w:pPr>
              <w:spacing w:before="60" w:after="60"/>
              <w:ind w:left="2583"/>
              <w:rPr>
                <w:rFonts w:ascii="Aptos" w:hAnsi="Aptos" w:cs="Arial"/>
                <w:bCs/>
                <w:color w:val="0D2835"/>
                <w:sz w:val="18"/>
                <w:szCs w:val="18"/>
              </w:rPr>
            </w:pPr>
            <w:r w:rsidRPr="008E20CE">
              <w:rPr>
                <w:rFonts w:ascii="Aptos" w:hAnsi="Aptos" w:cs="Arial"/>
                <w:noProof/>
                <w:sz w:val="18"/>
                <w:szCs w:val="18"/>
              </w:rPr>
              <mc:AlternateContent>
                <mc:Choice Requires="wps">
                  <w:drawing>
                    <wp:anchor distT="0" distB="0" distL="114300" distR="114300" simplePos="0" relativeHeight="251659264" behindDoc="0" locked="0" layoutInCell="1" allowOverlap="1" wp14:anchorId="7B236880" wp14:editId="15662FC5">
                      <wp:simplePos x="0" y="0"/>
                      <wp:positionH relativeFrom="column">
                        <wp:posOffset>7728</wp:posOffset>
                      </wp:positionH>
                      <wp:positionV relativeFrom="paragraph">
                        <wp:posOffset>196479</wp:posOffset>
                      </wp:positionV>
                      <wp:extent cx="1493520" cy="793630"/>
                      <wp:effectExtent l="0" t="0" r="0" b="6985"/>
                      <wp:wrapNone/>
                      <wp:docPr id="2" name="Text Box 2"/>
                      <wp:cNvGraphicFramePr/>
                      <a:graphic xmlns:a="http://schemas.openxmlformats.org/drawingml/2006/main">
                        <a:graphicData uri="http://schemas.microsoft.com/office/word/2010/wordprocessingShape">
                          <wps:wsp>
                            <wps:cNvSpPr txBox="1"/>
                            <wps:spPr>
                              <a:xfrm>
                                <a:off x="0" y="0"/>
                                <a:ext cx="1493520" cy="793630"/>
                              </a:xfrm>
                              <a:prstGeom prst="rect">
                                <a:avLst/>
                              </a:prstGeom>
                              <a:solidFill>
                                <a:schemeClr val="lt1"/>
                              </a:solidFill>
                              <a:ln w="6350">
                                <a:noFill/>
                              </a:ln>
                            </wps:spPr>
                            <wps:txb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236880" id="_x0000_t202" coordsize="21600,21600" o:spt="202" path="m,l,21600r21600,l21600,xe">
                      <v:stroke joinstyle="miter"/>
                      <v:path gradientshapeok="t" o:connecttype="rect"/>
                    </v:shapetype>
                    <v:shape id="Text Box 2" o:spid="_x0000_s1026" type="#_x0000_t202" style="position:absolute;left:0;text-align:left;margin-left:.6pt;margin-top:15.45pt;width:117.6pt;height: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" fillcolor="white [3201]" stroked="f" strokeweight=".5pt">
                      <v:textbox>
                        <w:txbxContent>
                          <w:p w14:paraId="4C79E2D0" w14:textId="313BF8D8" w:rsidR="001E2C4A" w:rsidRPr="002C6516" w:rsidRDefault="001E2C4A" w:rsidP="001E2C4A">
                            <w:pPr>
                              <w:rPr>
                                <w:rFonts w:ascii="FS Elliot Pro Heavy" w:hAnsi="FS Elliot Pro Heavy"/>
                                <w:b/>
                                <w:bCs/>
                                <w:color w:val="00E6B8"/>
                                <w:sz w:val="28"/>
                                <w:szCs w:val="28"/>
                              </w:rPr>
                            </w:pPr>
                            <w:r w:rsidRPr="002C6516">
                              <w:rPr>
                                <w:rFonts w:ascii="FS Elliot Pro Heavy" w:hAnsi="FS Elliot Pro Heavy"/>
                                <w:b/>
                                <w:bCs/>
                                <w:color w:val="00E6B8"/>
                                <w:sz w:val="28"/>
                                <w:szCs w:val="28"/>
                              </w:rPr>
                              <w:t>We’re living in extraordinary times…</w:t>
                            </w:r>
                          </w:p>
                          <w:p w14:paraId="7AFF2E89" w14:textId="77777777" w:rsidR="001E2C4A" w:rsidRPr="002C6516" w:rsidRDefault="001E2C4A" w:rsidP="001E2C4A">
                            <w:pPr>
                              <w:rPr>
                                <w:rFonts w:ascii="FS Elliot Pro Heavy" w:hAnsi="FS Elliot Pro Heavy"/>
                                <w:color w:val="00E6B8"/>
                                <w:sz w:val="28"/>
                                <w:szCs w:val="28"/>
                              </w:rPr>
                            </w:pPr>
                          </w:p>
                          <w:p w14:paraId="33895353" w14:textId="6A125E84" w:rsidR="001E2C4A" w:rsidRPr="002C6516" w:rsidRDefault="001E2C4A" w:rsidP="00991C36">
                            <w:pPr>
                              <w:rPr>
                                <w:rFonts w:ascii="FS Elliot Pro Heavy" w:hAnsi="FS Elliot Pro Heavy"/>
                                <w:color w:val="00E6B8"/>
                                <w:sz w:val="28"/>
                                <w:szCs w:val="28"/>
                              </w:rPr>
                            </w:pPr>
                            <w:r w:rsidRPr="002C6516">
                              <w:rPr>
                                <w:rFonts w:ascii="FS Elliot Pro Heavy" w:hAnsi="FS Elliot Pro Heavy"/>
                                <w:b/>
                                <w:bCs/>
                                <w:color w:val="00E6B8"/>
                                <w:sz w:val="28"/>
                                <w:szCs w:val="28"/>
                              </w:rPr>
                              <w:br/>
                            </w:r>
                          </w:p>
                        </w:txbxContent>
                      </v:textbox>
                    </v:shape>
                  </w:pict>
                </mc:Fallback>
              </mc:AlternateContent>
            </w:r>
          </w:p>
          <w:p w14:paraId="5BE0F078" w14:textId="0F36DB20" w:rsidR="00991C36" w:rsidRPr="008E20CE" w:rsidRDefault="00991C36" w:rsidP="00991C36">
            <w:pPr>
              <w:spacing w:before="60" w:after="60"/>
              <w:ind w:left="2583"/>
              <w:rPr>
                <w:rFonts w:ascii="Aptos" w:hAnsi="Aptos" w:cs="Arial"/>
                <w:bCs/>
                <w:color w:val="0D2835"/>
                <w:sz w:val="18"/>
                <w:szCs w:val="18"/>
              </w:rPr>
            </w:pPr>
            <w:r w:rsidRPr="008E20CE">
              <w:rPr>
                <w:rFonts w:ascii="Aptos" w:hAnsi="Aptos" w:cs="Arial"/>
                <w:bCs/>
                <w:color w:val="0D2835"/>
                <w:sz w:val="18"/>
                <w:szCs w:val="18"/>
              </w:rPr>
              <w:t xml:space="preserve">Health and access to healthcare have never been more important. With this comes endless exciting possibilities for innovation and growth. </w:t>
            </w:r>
            <w:r w:rsidRPr="008E20CE">
              <w:rPr>
                <w:rFonts w:ascii="Aptos" w:hAnsi="Aptos" w:cs="Arial"/>
                <w:bCs/>
                <w:color w:val="0D2835"/>
                <w:sz w:val="18"/>
                <w:szCs w:val="18"/>
                <w:lang w:val="en-US"/>
              </w:rPr>
              <w:t xml:space="preserve">The market is evolving quickly, so we need to ensure our customers have access to the leading-edge health solutions they expect and deserve, now and for generations to come. </w:t>
            </w:r>
          </w:p>
          <w:p w14:paraId="5F761E75" w14:textId="7DC7F838" w:rsidR="00991C36" w:rsidRPr="008E20CE" w:rsidRDefault="00991C36" w:rsidP="00991C36">
            <w:pPr>
              <w:spacing w:before="60" w:after="60"/>
              <w:ind w:left="2583"/>
              <w:rPr>
                <w:rFonts w:ascii="Aptos" w:hAnsi="Aptos" w:cs="Arial"/>
                <w:bCs/>
                <w:color w:val="0D2835"/>
                <w:sz w:val="18"/>
                <w:szCs w:val="18"/>
              </w:rPr>
            </w:pPr>
            <w:r w:rsidRPr="008E20CE">
              <w:rPr>
                <w:rFonts w:ascii="Aptos" w:hAnsi="Aptos" w:cs="Arial"/>
                <w:bCs/>
                <w:color w:val="0D2835"/>
                <w:sz w:val="18"/>
                <w:szCs w:val="18"/>
                <w:lang w:val="en-US"/>
              </w:rPr>
              <w:t xml:space="preserve">By </w:t>
            </w:r>
            <w:r w:rsidRPr="008E20CE">
              <w:rPr>
                <w:rFonts w:ascii="Aptos" w:hAnsi="Aptos" w:cs="Arial"/>
                <w:bCs/>
                <w:color w:val="0D2835"/>
                <w:sz w:val="18"/>
                <w:szCs w:val="18"/>
              </w:rPr>
              <w:t>reinventing ourselves, we will reach more customers, giving them increased access to affordable healthcare and unlocking our growth potential.  This next chapter is about transformational change for us.</w:t>
            </w:r>
          </w:p>
          <w:p w14:paraId="5F369958" w14:textId="7B8A8349" w:rsidR="003F0F68" w:rsidRPr="008E20CE" w:rsidRDefault="00C06B80" w:rsidP="00991C36">
            <w:pPr>
              <w:spacing w:before="60" w:after="60"/>
              <w:ind w:left="2583"/>
              <w:rPr>
                <w:rFonts w:ascii="Aptos" w:hAnsi="Aptos" w:cs="Arial"/>
                <w:bCs/>
                <w:color w:val="0D2835"/>
                <w:sz w:val="18"/>
                <w:szCs w:val="18"/>
                <w:lang w:val="en-US"/>
              </w:rPr>
            </w:pPr>
            <w:r w:rsidRPr="008E20CE">
              <w:rPr>
                <w:rFonts w:ascii="Aptos" w:hAnsi="Aptos" w:cs="Arial"/>
                <w:bCs/>
                <w:noProof/>
                <w:color w:val="0D2835"/>
                <w:sz w:val="18"/>
                <w:szCs w:val="18"/>
                <w:lang w:val="en-US"/>
              </w:rPr>
              <mc:AlternateContent>
                <mc:Choice Requires="wps">
                  <w:drawing>
                    <wp:anchor distT="0" distB="0" distL="114300" distR="114300" simplePos="0" relativeHeight="251660288" behindDoc="0" locked="0" layoutInCell="1" allowOverlap="1" wp14:anchorId="49A9EDAC" wp14:editId="4AF9B366">
                      <wp:simplePos x="0" y="0"/>
                      <wp:positionH relativeFrom="column">
                        <wp:posOffset>-1426</wp:posOffset>
                      </wp:positionH>
                      <wp:positionV relativeFrom="paragraph">
                        <wp:posOffset>63332</wp:posOffset>
                      </wp:positionV>
                      <wp:extent cx="1516380" cy="767751"/>
                      <wp:effectExtent l="0" t="0" r="7620" b="0"/>
                      <wp:wrapNone/>
                      <wp:docPr id="7" name="Text Box 7"/>
                      <wp:cNvGraphicFramePr/>
                      <a:graphic xmlns:a="http://schemas.openxmlformats.org/drawingml/2006/main">
                        <a:graphicData uri="http://schemas.microsoft.com/office/word/2010/wordprocessingShape">
                          <wps:wsp>
                            <wps:cNvSpPr txBox="1"/>
                            <wps:spPr>
                              <a:xfrm>
                                <a:off x="0" y="0"/>
                                <a:ext cx="1516380" cy="767751"/>
                              </a:xfrm>
                              <a:prstGeom prst="rect">
                                <a:avLst/>
                              </a:prstGeom>
                              <a:solidFill>
                                <a:schemeClr val="lt1"/>
                              </a:solidFill>
                              <a:ln w="6350">
                                <a:noFill/>
                              </a:ln>
                            </wps:spPr>
                            <wps:txb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A9EDAC" id="Text Box 7" o:spid="_x0000_s1027" type="#_x0000_t202" style="position:absolute;left:0;text-align:left;margin-left:-.1pt;margin-top:5pt;width:119.4pt;height:6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" fillcolor="white [3201]" stroked="f" strokeweight=".5pt">
                      <v:textbox>
                        <w:txbxContent>
                          <w:p w14:paraId="3FA51DD7" w14:textId="77777777" w:rsidR="00991C36" w:rsidRPr="002C6516" w:rsidRDefault="00991C36" w:rsidP="00991C36">
                            <w:pPr>
                              <w:rPr>
                                <w:rFonts w:ascii="FS Elliot Pro Heavy" w:hAnsi="FS Elliot Pro Heavy"/>
                                <w:b/>
                                <w:bCs/>
                                <w:color w:val="00E6B8"/>
                                <w:sz w:val="28"/>
                                <w:szCs w:val="28"/>
                              </w:rPr>
                            </w:pPr>
                            <w:r w:rsidRPr="002C6516">
                              <w:rPr>
                                <w:rFonts w:ascii="FS Elliot Pro Heavy" w:hAnsi="FS Elliot Pro Heavy"/>
                                <w:b/>
                                <w:bCs/>
                                <w:color w:val="00E6B8"/>
                                <w:sz w:val="28"/>
                                <w:szCs w:val="28"/>
                              </w:rPr>
                              <w:t>This is our time to survive, drive and thrive…</w:t>
                            </w:r>
                          </w:p>
                        </w:txbxContent>
                      </v:textbox>
                    </v:shape>
                  </w:pict>
                </mc:Fallback>
              </mc:AlternateContent>
            </w:r>
          </w:p>
          <w:p w14:paraId="58D33751" w14:textId="266807AA" w:rsidR="00991C36" w:rsidRPr="008E20CE" w:rsidRDefault="00991C36" w:rsidP="00991C36">
            <w:pPr>
              <w:spacing w:before="60" w:after="60"/>
              <w:ind w:left="2583"/>
              <w:rPr>
                <w:rFonts w:ascii="Aptos" w:hAnsi="Aptos" w:cs="Arial"/>
                <w:bCs/>
                <w:color w:val="0D2835"/>
                <w:sz w:val="18"/>
                <w:szCs w:val="18"/>
                <w:lang w:val="en-US"/>
              </w:rPr>
            </w:pPr>
          </w:p>
          <w:p w14:paraId="517B59CD" w14:textId="193D4A3E" w:rsidR="00991C36" w:rsidRPr="008E20CE" w:rsidRDefault="00991C36" w:rsidP="00991C36">
            <w:pPr>
              <w:spacing w:before="60" w:after="60"/>
              <w:ind w:left="2583"/>
              <w:rPr>
                <w:rFonts w:ascii="Aptos" w:hAnsi="Aptos" w:cs="Arial"/>
                <w:bCs/>
                <w:color w:val="0D2835"/>
                <w:sz w:val="18"/>
                <w:szCs w:val="18"/>
              </w:rPr>
            </w:pPr>
            <w:r w:rsidRPr="008E20CE">
              <w:rPr>
                <w:rFonts w:ascii="Aptos" w:hAnsi="Aptos" w:cs="Arial"/>
                <w:bCs/>
                <w:color w:val="0D2835"/>
                <w:sz w:val="18"/>
                <w:szCs w:val="18"/>
                <w:lang w:val="en-US"/>
              </w:rPr>
              <w:t>This is our chance to get ahead and stay ahead. W</w:t>
            </w:r>
            <w:proofErr w:type="spellStart"/>
            <w:r w:rsidRPr="008E20CE">
              <w:rPr>
                <w:rFonts w:ascii="Aptos" w:hAnsi="Aptos" w:cs="Arial"/>
                <w:bCs/>
                <w:color w:val="0D2835"/>
                <w:sz w:val="18"/>
                <w:szCs w:val="18"/>
              </w:rPr>
              <w:t>e</w:t>
            </w:r>
            <w:proofErr w:type="spellEnd"/>
            <w:r w:rsidRPr="008E20CE">
              <w:rPr>
                <w:rFonts w:ascii="Aptos" w:hAnsi="Aptos" w:cs="Arial"/>
                <w:bCs/>
                <w:color w:val="0D2835"/>
                <w:sz w:val="18"/>
                <w:szCs w:val="18"/>
              </w:rPr>
              <w:t xml:space="preserve"> will </w:t>
            </w:r>
            <w:r w:rsidRPr="008E20CE">
              <w:rPr>
                <w:rFonts w:ascii="Aptos" w:hAnsi="Aptos" w:cs="Arial"/>
                <w:bCs/>
                <w:color w:val="0D2835"/>
                <w:sz w:val="18"/>
                <w:szCs w:val="18"/>
                <w:lang w:val="en-US"/>
              </w:rPr>
              <w:t xml:space="preserve">ensure our commercial success </w:t>
            </w:r>
            <w:r w:rsidRPr="008E20CE">
              <w:rPr>
                <w:rFonts w:ascii="Aptos" w:hAnsi="Aptos" w:cs="Arial"/>
                <w:bCs/>
                <w:color w:val="0D2835"/>
                <w:sz w:val="18"/>
                <w:szCs w:val="18"/>
              </w:rPr>
              <w:t xml:space="preserve">by moving into new areas of healthcare, and leading with preventative, breakthrough solutions. We will use innovative digital tools, embracing technology to create new partnerships and opportunities. We are passionate about helping every generation lead better lives and get the care they need in real time. </w:t>
            </w:r>
          </w:p>
          <w:p w14:paraId="0430EB83" w14:textId="77777777" w:rsidR="00991C36" w:rsidRPr="008E20CE" w:rsidRDefault="00991C36" w:rsidP="00991C36">
            <w:pPr>
              <w:spacing w:before="60" w:after="60"/>
              <w:ind w:left="2583"/>
              <w:rPr>
                <w:rFonts w:ascii="Aptos" w:hAnsi="Aptos" w:cs="Arial"/>
                <w:bCs/>
                <w:color w:val="0D2835"/>
                <w:sz w:val="18"/>
                <w:szCs w:val="18"/>
              </w:rPr>
            </w:pPr>
            <w:r w:rsidRPr="008E20CE">
              <w:rPr>
                <w:rFonts w:ascii="Aptos" w:hAnsi="Aptos" w:cs="Arial"/>
                <w:bCs/>
                <w:color w:val="0D2835"/>
                <w:sz w:val="18"/>
                <w:szCs w:val="18"/>
                <w:lang w:val="en-US"/>
              </w:rPr>
              <w:t xml:space="preserve">To make this a reality, we need to challenge our ways of working, whilst keeping the customer at the heart of everything we do. To </w:t>
            </w:r>
            <w:r w:rsidRPr="008E20CE">
              <w:rPr>
                <w:rFonts w:ascii="Aptos" w:hAnsi="Aptos" w:cs="Arial"/>
                <w:bCs/>
                <w:i/>
                <w:iCs/>
                <w:color w:val="0D2835"/>
                <w:sz w:val="18"/>
                <w:szCs w:val="18"/>
                <w:lang w:val="en-US"/>
              </w:rPr>
              <w:t>really</w:t>
            </w:r>
            <w:r w:rsidRPr="008E20CE">
              <w:rPr>
                <w:rFonts w:ascii="Aptos" w:hAnsi="Aptos" w:cs="Arial"/>
                <w:bCs/>
                <w:color w:val="0D2835"/>
                <w:sz w:val="18"/>
                <w:szCs w:val="18"/>
                <w:lang w:val="en-US"/>
              </w:rPr>
              <w:t xml:space="preserve"> make a difference, it’ll take every single one of us across Simplyhealth to step up</w:t>
            </w:r>
            <w:r w:rsidRPr="008E20CE">
              <w:rPr>
                <w:rFonts w:ascii="Aptos" w:hAnsi="Aptos" w:cs="Arial"/>
                <w:bCs/>
                <w:color w:val="0D2835"/>
                <w:sz w:val="18"/>
                <w:szCs w:val="18"/>
              </w:rPr>
              <w:t xml:space="preserve">.   </w:t>
            </w:r>
          </w:p>
          <w:p w14:paraId="0DE0624A" w14:textId="77777777" w:rsidR="003F0F68" w:rsidRPr="008E20CE" w:rsidRDefault="003F0F68" w:rsidP="00991C36">
            <w:pPr>
              <w:spacing w:before="60" w:after="60"/>
              <w:ind w:left="2583"/>
              <w:rPr>
                <w:rFonts w:ascii="Aptos" w:hAnsi="Aptos" w:cs="Arial"/>
                <w:bCs/>
                <w:color w:val="0D2835"/>
                <w:sz w:val="18"/>
                <w:szCs w:val="18"/>
                <w:lang w:val="en-US"/>
              </w:rPr>
            </w:pPr>
          </w:p>
          <w:p w14:paraId="6B13808F" w14:textId="4CA5C0C0" w:rsidR="00991C36" w:rsidRPr="008E20CE" w:rsidRDefault="00991C36" w:rsidP="00991C36">
            <w:pPr>
              <w:spacing w:before="60" w:after="60"/>
              <w:ind w:left="2583"/>
              <w:rPr>
                <w:rFonts w:ascii="Aptos" w:hAnsi="Aptos" w:cs="Arial"/>
                <w:bCs/>
                <w:color w:val="0D2835"/>
                <w:sz w:val="18"/>
                <w:szCs w:val="18"/>
                <w:lang w:val="en-US"/>
              </w:rPr>
            </w:pPr>
            <w:r w:rsidRPr="008E20CE">
              <w:rPr>
                <w:rFonts w:ascii="Aptos" w:hAnsi="Aptos" w:cs="Arial"/>
                <w:bCs/>
                <w:noProof/>
                <w:color w:val="0D2835"/>
                <w:sz w:val="18"/>
                <w:szCs w:val="18"/>
                <w:lang w:val="en-US"/>
              </w:rPr>
              <mc:AlternateContent>
                <mc:Choice Requires="wps">
                  <w:drawing>
                    <wp:anchor distT="0" distB="0" distL="114300" distR="114300" simplePos="0" relativeHeight="251661312" behindDoc="0" locked="0" layoutInCell="1" allowOverlap="1" wp14:anchorId="32823074" wp14:editId="26444E0F">
                      <wp:simplePos x="0" y="0"/>
                      <wp:positionH relativeFrom="column">
                        <wp:posOffset>-28575</wp:posOffset>
                      </wp:positionH>
                      <wp:positionV relativeFrom="paragraph">
                        <wp:posOffset>150495</wp:posOffset>
                      </wp:positionV>
                      <wp:extent cx="1478280" cy="1150620"/>
                      <wp:effectExtent l="0" t="0" r="7620" b="0"/>
                      <wp:wrapNone/>
                      <wp:docPr id="8" name="Text Box 8"/>
                      <wp:cNvGraphicFramePr/>
                      <a:graphic xmlns:a="http://schemas.openxmlformats.org/drawingml/2006/main">
                        <a:graphicData uri="http://schemas.microsoft.com/office/word/2010/wordprocessingShape">
                          <wps:wsp>
                            <wps:cNvSpPr txBox="1"/>
                            <wps:spPr>
                              <a:xfrm>
                                <a:off x="0" y="0"/>
                                <a:ext cx="1478280" cy="1150620"/>
                              </a:xfrm>
                              <a:prstGeom prst="rect">
                                <a:avLst/>
                              </a:prstGeom>
                              <a:solidFill>
                                <a:schemeClr val="lt1"/>
                              </a:solidFill>
                              <a:ln w="6350">
                                <a:noFill/>
                              </a:ln>
                            </wps:spPr>
                            <wps:txb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2823074" id="Text Box 8" o:spid="_x0000_s1028" type="#_x0000_t202" style="position:absolute;left:0;text-align:left;margin-left:-2.25pt;margin-top:11.85pt;width:116.4pt;height:90.6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" fillcolor="white [3201]" stroked="f" strokeweight=".5pt">
                      <v:textbox>
                        <w:txbxContent>
                          <w:p w14:paraId="6A507B4E" w14:textId="77777777" w:rsidR="00991C36" w:rsidRPr="002C6516" w:rsidRDefault="00991C36" w:rsidP="00991C36">
                            <w:pPr>
                              <w:rPr>
                                <w:rFonts w:ascii="FS Elliot Pro Heavy" w:hAnsi="FS Elliot Pro Heavy"/>
                                <w:color w:val="00E6B8"/>
                                <w:sz w:val="28"/>
                                <w:szCs w:val="28"/>
                              </w:rPr>
                            </w:pPr>
                            <w:r w:rsidRPr="002C6516">
                              <w:rPr>
                                <w:rFonts w:ascii="FS Elliot Pro Heavy" w:hAnsi="FS Elliot Pro Heavy"/>
                                <w:b/>
                                <w:bCs/>
                                <w:color w:val="00E6B8"/>
                                <w:sz w:val="28"/>
                                <w:szCs w:val="28"/>
                              </w:rPr>
                              <w:t>Our cultural movement...</w:t>
                            </w:r>
                          </w:p>
                          <w:p w14:paraId="2C974F35" w14:textId="77777777" w:rsidR="00991C36" w:rsidRDefault="00991C36" w:rsidP="00991C36"/>
                          <w:p w14:paraId="0570D978" w14:textId="77777777" w:rsidR="00991C36" w:rsidRDefault="00991C36"/>
                        </w:txbxContent>
                      </v:textbox>
                    </v:shape>
                  </w:pict>
                </mc:Fallback>
              </mc:AlternateContent>
            </w:r>
          </w:p>
          <w:p w14:paraId="06FC16F4" w14:textId="1E516E15" w:rsidR="001E2C4A" w:rsidRPr="008E20CE" w:rsidRDefault="00991C36" w:rsidP="00AB69DC">
            <w:pPr>
              <w:spacing w:before="60" w:after="60"/>
              <w:ind w:left="2583"/>
              <w:rPr>
                <w:rFonts w:ascii="Aptos" w:hAnsi="Aptos" w:cs="Arial"/>
                <w:bCs/>
                <w:color w:val="0D2835"/>
                <w:sz w:val="18"/>
                <w:szCs w:val="18"/>
              </w:rPr>
            </w:pPr>
            <w:r w:rsidRPr="008E20CE">
              <w:rPr>
                <w:rFonts w:ascii="Aptos" w:hAnsi="Aptos" w:cs="Arial"/>
                <w:bCs/>
                <w:color w:val="0D2835"/>
                <w:sz w:val="18"/>
                <w:szCs w:val="18"/>
                <w:lang w:val="en-US"/>
              </w:rPr>
              <w:t xml:space="preserve">To act with </w:t>
            </w:r>
            <w:r w:rsidRPr="008E20CE">
              <w:rPr>
                <w:rFonts w:ascii="Aptos" w:hAnsi="Aptos" w:cs="Arial"/>
                <w:b/>
                <w:color w:val="0D2835"/>
                <w:sz w:val="18"/>
                <w:szCs w:val="18"/>
                <w:lang w:val="en-US"/>
              </w:rPr>
              <w:t>courage and curiosity</w:t>
            </w:r>
            <w:r w:rsidRPr="008E20CE">
              <w:rPr>
                <w:rFonts w:ascii="Aptos" w:hAnsi="Aptos" w:cs="Arial"/>
                <w:bCs/>
                <w:color w:val="0D2835"/>
                <w:sz w:val="18"/>
                <w:szCs w:val="18"/>
                <w:lang w:val="en-US"/>
              </w:rPr>
              <w:t xml:space="preserve">, so we can unlock the opportunities to help customers, colleagues and communities. To operate with </w:t>
            </w:r>
            <w:r w:rsidRPr="008E20CE">
              <w:rPr>
                <w:rFonts w:ascii="Aptos" w:hAnsi="Aptos" w:cs="Arial"/>
                <w:b/>
                <w:color w:val="0D2835"/>
                <w:sz w:val="18"/>
                <w:szCs w:val="18"/>
                <w:lang w:val="en-US"/>
              </w:rPr>
              <w:t>trust and kindness</w:t>
            </w:r>
            <w:r w:rsidRPr="008E20CE">
              <w:rPr>
                <w:rFonts w:ascii="Aptos" w:hAnsi="Aptos" w:cs="Arial"/>
                <w:bCs/>
                <w:color w:val="0D2835"/>
                <w:sz w:val="18"/>
                <w:szCs w:val="18"/>
                <w:lang w:val="en-US"/>
              </w:rPr>
              <w:t xml:space="preserve">, working alongside customers, delivering what they need to live their best lives, as well as supporting colleagues as they strive to be their best. Spotlight our passion for </w:t>
            </w:r>
            <w:r w:rsidR="00BC032C" w:rsidRPr="008E20CE">
              <w:rPr>
                <w:rFonts w:ascii="Aptos" w:hAnsi="Aptos" w:cs="Arial"/>
                <w:b/>
                <w:color w:val="0D2835"/>
                <w:sz w:val="18"/>
                <w:szCs w:val="18"/>
                <w:lang w:val="en-US"/>
              </w:rPr>
              <w:t>A</w:t>
            </w:r>
            <w:r w:rsidRPr="008E20CE">
              <w:rPr>
                <w:rFonts w:ascii="Aptos" w:hAnsi="Aptos" w:cs="Arial"/>
                <w:b/>
                <w:color w:val="0D2835"/>
                <w:sz w:val="18"/>
                <w:szCs w:val="18"/>
                <w:lang w:val="en-US"/>
              </w:rPr>
              <w:t xml:space="preserve">ll </w:t>
            </w:r>
            <w:r w:rsidR="00BC032C" w:rsidRPr="008E20CE">
              <w:rPr>
                <w:rFonts w:ascii="Aptos" w:hAnsi="Aptos" w:cs="Arial"/>
                <w:b/>
                <w:color w:val="0D2835"/>
                <w:sz w:val="18"/>
                <w:szCs w:val="18"/>
                <w:lang w:val="en-US"/>
              </w:rPr>
              <w:t>t</w:t>
            </w:r>
            <w:r w:rsidRPr="008E20CE">
              <w:rPr>
                <w:rFonts w:ascii="Aptos" w:hAnsi="Aptos" w:cs="Arial"/>
                <w:b/>
                <w:color w:val="0D2835"/>
                <w:sz w:val="18"/>
                <w:szCs w:val="18"/>
                <w:lang w:val="en-US"/>
              </w:rPr>
              <w:t>ogether healthier</w:t>
            </w:r>
            <w:r w:rsidRPr="008E20CE">
              <w:rPr>
                <w:rFonts w:ascii="Aptos" w:hAnsi="Aptos" w:cs="Arial"/>
                <w:bCs/>
                <w:color w:val="0D2835"/>
                <w:sz w:val="18"/>
                <w:szCs w:val="18"/>
                <w:lang w:val="en-US"/>
              </w:rPr>
              <w:t xml:space="preserve">, focusing on self-care and nurturing relationships. We must ensure we are a strong team - one that’s able to build healthier lives for all. We each have an important role to play in this next chapter. </w:t>
            </w:r>
            <w:r w:rsidRPr="008E20CE">
              <w:rPr>
                <w:rFonts w:ascii="Aptos" w:hAnsi="Aptos" w:cs="Arial"/>
                <w:bCs/>
                <w:color w:val="0D2835"/>
                <w:sz w:val="18"/>
                <w:szCs w:val="18"/>
              </w:rPr>
              <w:t xml:space="preserve">Everyone has the freedom to innovate and make a difference for our customers. </w:t>
            </w:r>
            <w:r w:rsidRPr="008E20CE">
              <w:rPr>
                <w:rFonts w:ascii="Aptos" w:hAnsi="Aptos" w:cs="Arial"/>
                <w:bCs/>
                <w:color w:val="0D2835"/>
                <w:sz w:val="18"/>
                <w:szCs w:val="18"/>
                <w:lang w:val="en-US"/>
              </w:rPr>
              <w:t>We need to act at pace and take on newer, braver, creative approaches.</w:t>
            </w:r>
            <w:r w:rsidRPr="008E20CE">
              <w:rPr>
                <w:rFonts w:ascii="Aptos" w:hAnsi="Aptos" w:cs="Arial"/>
                <w:bCs/>
                <w:color w:val="0D2835"/>
                <w:sz w:val="18"/>
                <w:szCs w:val="18"/>
              </w:rPr>
              <w:t xml:space="preserve"> We shouldn’t be afraid to fail fast and learn quickly. By being curious and continually pushing ourselves and each other, we will find new and better ways.</w:t>
            </w:r>
          </w:p>
          <w:p w14:paraId="4E2C1698" w14:textId="77777777" w:rsidR="00AB69DC" w:rsidRPr="008E20CE" w:rsidRDefault="00AB69DC" w:rsidP="00AB69DC">
            <w:pPr>
              <w:spacing w:before="60" w:after="60"/>
              <w:ind w:left="2583"/>
              <w:rPr>
                <w:rFonts w:ascii="Aptos" w:hAnsi="Aptos" w:cs="Arial"/>
                <w:b/>
                <w:color w:val="0D2835"/>
                <w:sz w:val="18"/>
                <w:szCs w:val="18"/>
              </w:rPr>
            </w:pPr>
          </w:p>
          <w:p w14:paraId="6CF6AFD1" w14:textId="4B706500" w:rsidR="003F0F68" w:rsidRPr="008E20CE" w:rsidRDefault="003F0F68" w:rsidP="00AB69DC">
            <w:pPr>
              <w:spacing w:before="60" w:after="60"/>
              <w:ind w:left="2583"/>
              <w:rPr>
                <w:rFonts w:ascii="Aptos" w:hAnsi="Aptos" w:cs="Arial"/>
                <w:b/>
                <w:color w:val="0D2835"/>
                <w:sz w:val="18"/>
                <w:szCs w:val="18"/>
              </w:rPr>
            </w:pPr>
          </w:p>
          <w:p w14:paraId="2821F980" w14:textId="77777777" w:rsidR="003F0F68" w:rsidRPr="008E20CE" w:rsidRDefault="003F0F68" w:rsidP="00AB69DC">
            <w:pPr>
              <w:spacing w:before="60" w:after="60"/>
              <w:ind w:left="2583"/>
              <w:rPr>
                <w:rFonts w:ascii="Aptos" w:hAnsi="Aptos" w:cs="Arial"/>
                <w:b/>
                <w:color w:val="0D2835"/>
                <w:sz w:val="18"/>
                <w:szCs w:val="18"/>
              </w:rPr>
            </w:pPr>
          </w:p>
          <w:p w14:paraId="3008F17D" w14:textId="56D60E7D" w:rsidR="003F0F68" w:rsidRPr="008E20CE" w:rsidRDefault="003F0F68" w:rsidP="00AB69DC">
            <w:pPr>
              <w:spacing w:before="60" w:after="60"/>
              <w:ind w:left="2583"/>
              <w:rPr>
                <w:rFonts w:ascii="Aptos" w:hAnsi="Aptos" w:cs="Arial"/>
                <w:b/>
                <w:color w:val="0D2835"/>
                <w:sz w:val="18"/>
                <w:szCs w:val="18"/>
              </w:rPr>
            </w:pPr>
          </w:p>
        </w:tc>
      </w:tr>
      <w:tr w:rsidR="001E2C4A" w:rsidRPr="008E20CE" w14:paraId="5092DEF6" w14:textId="77777777" w:rsidTr="1069210E">
        <w:tc>
          <w:tcPr>
            <w:tcW w:w="10348" w:type="dxa"/>
            <w:shd w:val="clear" w:color="auto" w:fill="00E6B8"/>
          </w:tcPr>
          <w:p w14:paraId="09BDC749" w14:textId="77375467" w:rsidR="001E2C4A" w:rsidRPr="008E20CE" w:rsidRDefault="001E2C4A" w:rsidP="0013589A">
            <w:pPr>
              <w:spacing w:before="60" w:after="60"/>
              <w:rPr>
                <w:rFonts w:ascii="Aptos" w:hAnsi="Aptos" w:cs="Arial"/>
                <w:b/>
                <w:color w:val="0D2835"/>
                <w:sz w:val="18"/>
                <w:szCs w:val="18"/>
              </w:rPr>
            </w:pPr>
            <w:r w:rsidRPr="008E20CE">
              <w:rPr>
                <w:rFonts w:ascii="Aptos" w:hAnsi="Aptos" w:cs="Arial"/>
                <w:b/>
                <w:color w:val="0D2835"/>
                <w:sz w:val="18"/>
                <w:szCs w:val="18"/>
              </w:rPr>
              <w:t>Our Behaviours</w:t>
            </w:r>
          </w:p>
        </w:tc>
      </w:tr>
      <w:tr w:rsidR="00BF08FB" w:rsidRPr="008E20CE" w14:paraId="37A3DB3E" w14:textId="77777777" w:rsidTr="1069210E">
        <w:tc>
          <w:tcPr>
            <w:tcW w:w="10348" w:type="dxa"/>
          </w:tcPr>
          <w:p w14:paraId="6B35DE92" w14:textId="07C0EEA4" w:rsidR="002C6516" w:rsidRPr="008E20CE" w:rsidRDefault="002C6516" w:rsidP="002C6516">
            <w:pPr>
              <w:rPr>
                <w:rFonts w:ascii="Aptos" w:hAnsi="Aptos" w:cs="Arial"/>
                <w:color w:val="808080" w:themeColor="background1" w:themeShade="80"/>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4"/>
              <w:gridCol w:w="3374"/>
              <w:gridCol w:w="3374"/>
            </w:tblGrid>
            <w:tr w:rsidR="00AB69DC" w:rsidRPr="008E20CE" w14:paraId="5885CCA6" w14:textId="77777777" w:rsidTr="00AB69DC">
              <w:tc>
                <w:tcPr>
                  <w:tcW w:w="3374" w:type="dxa"/>
                </w:tcPr>
                <w:p w14:paraId="7DDE5639" w14:textId="4600480B" w:rsidR="00AB69DC" w:rsidRPr="008E20CE" w:rsidRDefault="00AB69DC" w:rsidP="00AB69DC">
                  <w:pPr>
                    <w:jc w:val="center"/>
                    <w:rPr>
                      <w:rFonts w:ascii="Aptos" w:hAnsi="Aptos" w:cs="Arial"/>
                      <w:color w:val="00E6B8"/>
                      <w:sz w:val="18"/>
                      <w:szCs w:val="18"/>
                    </w:rPr>
                  </w:pPr>
                  <w:r w:rsidRPr="008E20CE">
                    <w:rPr>
                      <w:rFonts w:ascii="Aptos" w:hAnsi="Aptos" w:cs="Arial"/>
                      <w:color w:val="00E6B8"/>
                      <w:sz w:val="18"/>
                      <w:szCs w:val="18"/>
                    </w:rPr>
                    <w:lastRenderedPageBreak/>
                    <w:t>Courage and Curiosity</w:t>
                  </w:r>
                </w:p>
              </w:tc>
              <w:tc>
                <w:tcPr>
                  <w:tcW w:w="3374" w:type="dxa"/>
                </w:tcPr>
                <w:p w14:paraId="559EBDF8" w14:textId="0256B141" w:rsidR="00AB69DC" w:rsidRPr="008E20CE" w:rsidRDefault="00AB69DC" w:rsidP="00AB69DC">
                  <w:pPr>
                    <w:jc w:val="center"/>
                    <w:rPr>
                      <w:rFonts w:ascii="Aptos" w:hAnsi="Aptos" w:cs="Arial"/>
                      <w:color w:val="00E6B8"/>
                      <w:sz w:val="18"/>
                      <w:szCs w:val="18"/>
                    </w:rPr>
                  </w:pPr>
                  <w:r w:rsidRPr="008E20CE">
                    <w:rPr>
                      <w:rFonts w:ascii="Aptos" w:hAnsi="Aptos" w:cs="Arial"/>
                      <w:color w:val="00E6B8"/>
                      <w:sz w:val="18"/>
                      <w:szCs w:val="18"/>
                    </w:rPr>
                    <w:t>Trust and Kindness</w:t>
                  </w:r>
                </w:p>
              </w:tc>
              <w:tc>
                <w:tcPr>
                  <w:tcW w:w="3374" w:type="dxa"/>
                </w:tcPr>
                <w:p w14:paraId="45EAB746" w14:textId="36BD0C31" w:rsidR="00AB69DC" w:rsidRPr="008E20CE" w:rsidRDefault="00AB69DC" w:rsidP="00AB69DC">
                  <w:pPr>
                    <w:jc w:val="center"/>
                    <w:rPr>
                      <w:rFonts w:ascii="Aptos" w:hAnsi="Aptos" w:cs="Arial"/>
                      <w:color w:val="00E6B8"/>
                      <w:sz w:val="18"/>
                      <w:szCs w:val="18"/>
                    </w:rPr>
                  </w:pPr>
                  <w:r w:rsidRPr="008E20CE">
                    <w:rPr>
                      <w:rFonts w:ascii="Aptos" w:hAnsi="Aptos" w:cs="Arial"/>
                      <w:color w:val="00E6B8"/>
                      <w:sz w:val="18"/>
                      <w:szCs w:val="18"/>
                    </w:rPr>
                    <w:t>All Together Healthier</w:t>
                  </w:r>
                </w:p>
              </w:tc>
            </w:tr>
            <w:tr w:rsidR="00AB69DC" w:rsidRPr="008E20CE" w14:paraId="2F2FA35B" w14:textId="77777777" w:rsidTr="00AB69DC">
              <w:tc>
                <w:tcPr>
                  <w:tcW w:w="3374" w:type="dxa"/>
                </w:tcPr>
                <w:p w14:paraId="2008DC71" w14:textId="1BED1250" w:rsidR="00AB69DC" w:rsidRPr="008E20CE" w:rsidRDefault="00AB69DC" w:rsidP="00AB69DC">
                  <w:pPr>
                    <w:jc w:val="center"/>
                    <w:rPr>
                      <w:rFonts w:ascii="Aptos" w:hAnsi="Aptos" w:cs="Arial"/>
                      <w:b/>
                      <w:bCs/>
                      <w:i/>
                      <w:iCs/>
                      <w:color w:val="0D2835"/>
                      <w:sz w:val="18"/>
                      <w:szCs w:val="18"/>
                    </w:rPr>
                  </w:pPr>
                  <w:r w:rsidRPr="008E20CE">
                    <w:rPr>
                      <w:rFonts w:ascii="Aptos" w:hAnsi="Aptos" w:cs="Arial"/>
                      <w:b/>
                      <w:bCs/>
                      <w:i/>
                      <w:iCs/>
                      <w:color w:val="0D2835"/>
                      <w:sz w:val="18"/>
                      <w:szCs w:val="18"/>
                    </w:rPr>
                    <w:t>So we deliver profits for a purpose</w:t>
                  </w:r>
                </w:p>
              </w:tc>
              <w:tc>
                <w:tcPr>
                  <w:tcW w:w="3374" w:type="dxa"/>
                </w:tcPr>
                <w:p w14:paraId="0EFD9041" w14:textId="3457D81E" w:rsidR="00AB69DC" w:rsidRPr="008E20CE" w:rsidRDefault="00AB69DC" w:rsidP="00AB69DC">
                  <w:pPr>
                    <w:jc w:val="center"/>
                    <w:rPr>
                      <w:rFonts w:ascii="Aptos" w:hAnsi="Aptos" w:cs="Arial"/>
                      <w:b/>
                      <w:bCs/>
                      <w:i/>
                      <w:iCs/>
                      <w:color w:val="0D2835"/>
                      <w:sz w:val="18"/>
                      <w:szCs w:val="18"/>
                    </w:rPr>
                  </w:pPr>
                  <w:r w:rsidRPr="008E20CE">
                    <w:rPr>
                      <w:rFonts w:ascii="Aptos" w:hAnsi="Aptos" w:cs="Arial"/>
                      <w:b/>
                      <w:bCs/>
                      <w:i/>
                      <w:iCs/>
                      <w:color w:val="0D2835"/>
                      <w:sz w:val="18"/>
                      <w:szCs w:val="18"/>
                    </w:rPr>
                    <w:t>Because our customers, colleagues and communities are at the heart of what we do</w:t>
                  </w:r>
                </w:p>
              </w:tc>
              <w:tc>
                <w:tcPr>
                  <w:tcW w:w="3374" w:type="dxa"/>
                </w:tcPr>
                <w:p w14:paraId="3093BFBE" w14:textId="07513C5D" w:rsidR="00AB69DC" w:rsidRPr="008E20CE" w:rsidRDefault="00AB69DC" w:rsidP="00AB69DC">
                  <w:pPr>
                    <w:jc w:val="center"/>
                    <w:rPr>
                      <w:rFonts w:ascii="Aptos" w:hAnsi="Aptos" w:cs="Arial"/>
                      <w:b/>
                      <w:bCs/>
                      <w:i/>
                      <w:iCs/>
                      <w:color w:val="0D2835"/>
                      <w:sz w:val="18"/>
                      <w:szCs w:val="18"/>
                    </w:rPr>
                  </w:pPr>
                  <w:r w:rsidRPr="008E20CE">
                    <w:rPr>
                      <w:rFonts w:ascii="Aptos" w:hAnsi="Aptos" w:cs="Arial"/>
                      <w:b/>
                      <w:bCs/>
                      <w:i/>
                      <w:iCs/>
                      <w:color w:val="0D2835"/>
                      <w:sz w:val="18"/>
                      <w:szCs w:val="18"/>
                    </w:rPr>
                    <w:t>Enabling better health outcomes together</w:t>
                  </w:r>
                </w:p>
              </w:tc>
            </w:tr>
            <w:tr w:rsidR="00AB69DC" w:rsidRPr="008E20CE" w14:paraId="5563E6FB" w14:textId="77777777" w:rsidTr="00AB69DC">
              <w:tc>
                <w:tcPr>
                  <w:tcW w:w="3374" w:type="dxa"/>
                </w:tcPr>
                <w:p w14:paraId="676E5E82" w14:textId="77777777" w:rsidR="00AB69DC" w:rsidRPr="008E20CE" w:rsidRDefault="00AB69DC" w:rsidP="00B602A1">
                  <w:pPr>
                    <w:numPr>
                      <w:ilvl w:val="0"/>
                      <w:numId w:val="3"/>
                    </w:numPr>
                    <w:tabs>
                      <w:tab w:val="clear" w:pos="720"/>
                    </w:tabs>
                    <w:ind w:left="340" w:hanging="238"/>
                    <w:rPr>
                      <w:rFonts w:ascii="Aptos" w:hAnsi="Aptos" w:cs="Arial"/>
                      <w:sz w:val="18"/>
                      <w:szCs w:val="18"/>
                    </w:rPr>
                  </w:pPr>
                  <w:r w:rsidRPr="008E20CE">
                    <w:rPr>
                      <w:rFonts w:ascii="Aptos" w:hAnsi="Aptos" w:cs="Arial"/>
                      <w:sz w:val="18"/>
                      <w:szCs w:val="18"/>
                    </w:rPr>
                    <w:t xml:space="preserve">We make bold decisions and take considered risks, with customer and commerciality front of mind. </w:t>
                  </w:r>
                </w:p>
                <w:p w14:paraId="102CA1CF" w14:textId="77777777" w:rsidR="00AB69DC" w:rsidRPr="008E20CE" w:rsidRDefault="00AB69DC" w:rsidP="00B602A1">
                  <w:pPr>
                    <w:numPr>
                      <w:ilvl w:val="0"/>
                      <w:numId w:val="3"/>
                    </w:numPr>
                    <w:tabs>
                      <w:tab w:val="clear" w:pos="720"/>
                    </w:tabs>
                    <w:ind w:left="340" w:hanging="238"/>
                    <w:rPr>
                      <w:rFonts w:ascii="Aptos" w:hAnsi="Aptos" w:cs="Arial"/>
                      <w:sz w:val="18"/>
                      <w:szCs w:val="18"/>
                    </w:rPr>
                  </w:pPr>
                  <w:r w:rsidRPr="008E20CE">
                    <w:rPr>
                      <w:rFonts w:ascii="Aptos" w:hAnsi="Aptos" w:cs="Arial"/>
                      <w:sz w:val="18"/>
                      <w:szCs w:val="18"/>
                    </w:rPr>
                    <w:t>We make things happen and keep things simple.</w:t>
                  </w:r>
                </w:p>
                <w:p w14:paraId="1B4829FD" w14:textId="77777777" w:rsidR="00AB69DC" w:rsidRPr="008E20CE" w:rsidRDefault="00AB69DC" w:rsidP="00B602A1">
                  <w:pPr>
                    <w:numPr>
                      <w:ilvl w:val="0"/>
                      <w:numId w:val="3"/>
                    </w:numPr>
                    <w:tabs>
                      <w:tab w:val="clear" w:pos="720"/>
                    </w:tabs>
                    <w:ind w:left="340" w:hanging="238"/>
                    <w:rPr>
                      <w:rFonts w:ascii="Aptos" w:hAnsi="Aptos" w:cs="Arial"/>
                      <w:sz w:val="18"/>
                      <w:szCs w:val="18"/>
                    </w:rPr>
                  </w:pPr>
                  <w:r w:rsidRPr="008E20CE">
                    <w:rPr>
                      <w:rFonts w:ascii="Aptos" w:hAnsi="Aptos" w:cs="Arial"/>
                      <w:sz w:val="18"/>
                      <w:szCs w:val="18"/>
                    </w:rPr>
                    <w:t>We always take the initiative and hold ourselves accountable for the delivery of great results.</w:t>
                  </w:r>
                </w:p>
                <w:p w14:paraId="3A7F93B2" w14:textId="0F941BF2" w:rsidR="00AB69DC" w:rsidRPr="008E20CE" w:rsidRDefault="00AB69DC" w:rsidP="00B602A1">
                  <w:pPr>
                    <w:numPr>
                      <w:ilvl w:val="0"/>
                      <w:numId w:val="3"/>
                    </w:numPr>
                    <w:tabs>
                      <w:tab w:val="clear" w:pos="720"/>
                    </w:tabs>
                    <w:ind w:left="340" w:hanging="238"/>
                    <w:rPr>
                      <w:rFonts w:ascii="Aptos" w:hAnsi="Aptos" w:cs="Arial"/>
                      <w:sz w:val="18"/>
                      <w:szCs w:val="18"/>
                    </w:rPr>
                  </w:pPr>
                  <w:r w:rsidRPr="008E20CE">
                    <w:rPr>
                      <w:rFonts w:ascii="Aptos" w:hAnsi="Aptos" w:cs="Arial"/>
                      <w:sz w:val="18"/>
                      <w:szCs w:val="18"/>
                    </w:rPr>
                    <w:t xml:space="preserve">We ask questions and listen intently as every viewpoint and capability counts, and </w:t>
                  </w:r>
                  <w:r w:rsidR="0088664A" w:rsidRPr="008E20CE">
                    <w:rPr>
                      <w:rFonts w:ascii="Aptos" w:hAnsi="Aptos" w:cs="Arial"/>
                      <w:sz w:val="18"/>
                      <w:szCs w:val="18"/>
                    </w:rPr>
                    <w:t xml:space="preserve">we </w:t>
                  </w:r>
                  <w:r w:rsidRPr="008E20CE">
                    <w:rPr>
                      <w:rFonts w:ascii="Aptos" w:hAnsi="Aptos" w:cs="Arial"/>
                      <w:sz w:val="18"/>
                      <w:szCs w:val="18"/>
                    </w:rPr>
                    <w:t>have the courage to be honest and say what we think.</w:t>
                  </w:r>
                </w:p>
                <w:p w14:paraId="519AB0E6" w14:textId="77777777" w:rsidR="00AB69DC" w:rsidRPr="008E20CE" w:rsidRDefault="00AB69DC" w:rsidP="002C6516">
                  <w:pPr>
                    <w:rPr>
                      <w:rFonts w:ascii="Aptos" w:hAnsi="Aptos" w:cs="Arial"/>
                      <w:color w:val="0D2835"/>
                      <w:sz w:val="18"/>
                      <w:szCs w:val="18"/>
                    </w:rPr>
                  </w:pPr>
                </w:p>
              </w:tc>
              <w:tc>
                <w:tcPr>
                  <w:tcW w:w="3374" w:type="dxa"/>
                </w:tcPr>
                <w:p w14:paraId="035D4162" w14:textId="77777777" w:rsidR="00AB69DC" w:rsidRPr="008E20CE" w:rsidRDefault="00AB69DC" w:rsidP="00B602A1">
                  <w:pPr>
                    <w:numPr>
                      <w:ilvl w:val="0"/>
                      <w:numId w:val="4"/>
                    </w:numPr>
                    <w:tabs>
                      <w:tab w:val="clear" w:pos="720"/>
                    </w:tabs>
                    <w:ind w:left="229" w:hanging="208"/>
                    <w:rPr>
                      <w:rFonts w:ascii="Aptos" w:hAnsi="Aptos" w:cs="Arial"/>
                      <w:color w:val="0D2835"/>
                      <w:sz w:val="18"/>
                      <w:szCs w:val="18"/>
                    </w:rPr>
                  </w:pPr>
                  <w:r w:rsidRPr="008E20CE">
                    <w:rPr>
                      <w:rFonts w:ascii="Aptos" w:hAnsi="Aptos" w:cs="Arial"/>
                      <w:color w:val="0D2835"/>
                      <w:sz w:val="18"/>
                      <w:szCs w:val="18"/>
                    </w:rPr>
                    <w:t>We invest in relationships to build trust and rapport.</w:t>
                  </w:r>
                </w:p>
                <w:p w14:paraId="2BA204F3" w14:textId="77777777" w:rsidR="00AB69DC" w:rsidRPr="008E20CE" w:rsidRDefault="00AB69DC" w:rsidP="00B602A1">
                  <w:pPr>
                    <w:numPr>
                      <w:ilvl w:val="0"/>
                      <w:numId w:val="4"/>
                    </w:numPr>
                    <w:tabs>
                      <w:tab w:val="clear" w:pos="720"/>
                    </w:tabs>
                    <w:ind w:left="229" w:hanging="208"/>
                    <w:rPr>
                      <w:rFonts w:ascii="Aptos" w:hAnsi="Aptos" w:cs="Arial"/>
                      <w:color w:val="0D2835"/>
                      <w:sz w:val="18"/>
                      <w:szCs w:val="18"/>
                    </w:rPr>
                  </w:pPr>
                  <w:r w:rsidRPr="008E20CE">
                    <w:rPr>
                      <w:rFonts w:ascii="Aptos" w:hAnsi="Aptos" w:cs="Arial"/>
                      <w:color w:val="0D2835"/>
                      <w:sz w:val="18"/>
                      <w:szCs w:val="18"/>
                    </w:rPr>
                    <w:t>We listen carefully always trying to find ways to add value.</w:t>
                  </w:r>
                </w:p>
                <w:p w14:paraId="01A4A889" w14:textId="77777777" w:rsidR="00AB69DC" w:rsidRPr="008E20CE" w:rsidRDefault="00AB69DC" w:rsidP="00B602A1">
                  <w:pPr>
                    <w:numPr>
                      <w:ilvl w:val="0"/>
                      <w:numId w:val="4"/>
                    </w:numPr>
                    <w:tabs>
                      <w:tab w:val="clear" w:pos="720"/>
                    </w:tabs>
                    <w:ind w:left="229" w:hanging="208"/>
                    <w:rPr>
                      <w:rFonts w:ascii="Aptos" w:hAnsi="Aptos" w:cs="Arial"/>
                      <w:color w:val="0D2835"/>
                      <w:sz w:val="18"/>
                      <w:szCs w:val="18"/>
                    </w:rPr>
                  </w:pPr>
                  <w:r w:rsidRPr="008E20CE">
                    <w:rPr>
                      <w:rFonts w:ascii="Aptos" w:hAnsi="Aptos" w:cs="Arial"/>
                      <w:color w:val="0D2835"/>
                      <w:sz w:val="18"/>
                      <w:szCs w:val="18"/>
                    </w:rPr>
                    <w:t>We treat each other with care, compassion and kindness, celebrating and embracing differences.</w:t>
                  </w:r>
                </w:p>
                <w:p w14:paraId="24E24379" w14:textId="77777777" w:rsidR="00AB69DC" w:rsidRPr="008E20CE" w:rsidRDefault="00AB69DC" w:rsidP="00B602A1">
                  <w:pPr>
                    <w:numPr>
                      <w:ilvl w:val="0"/>
                      <w:numId w:val="4"/>
                    </w:numPr>
                    <w:tabs>
                      <w:tab w:val="clear" w:pos="720"/>
                    </w:tabs>
                    <w:ind w:left="229" w:hanging="208"/>
                    <w:rPr>
                      <w:rFonts w:ascii="Aptos" w:hAnsi="Aptos" w:cs="Arial"/>
                      <w:color w:val="0D2835"/>
                      <w:sz w:val="18"/>
                      <w:szCs w:val="18"/>
                    </w:rPr>
                  </w:pPr>
                  <w:r w:rsidRPr="008E20CE">
                    <w:rPr>
                      <w:rFonts w:ascii="Aptos" w:hAnsi="Aptos" w:cs="Arial"/>
                      <w:color w:val="0D2835"/>
                      <w:sz w:val="18"/>
                      <w:szCs w:val="18"/>
                    </w:rPr>
                    <w:t>We strive to make a difference in society, unlocking opportunities for those in need.</w:t>
                  </w:r>
                </w:p>
                <w:p w14:paraId="7DA75294" w14:textId="77777777" w:rsidR="00AB69DC" w:rsidRPr="008E20CE" w:rsidRDefault="00AB69DC" w:rsidP="002C6516">
                  <w:pPr>
                    <w:rPr>
                      <w:rFonts w:ascii="Aptos" w:hAnsi="Aptos" w:cs="Arial"/>
                      <w:color w:val="0D2835"/>
                      <w:sz w:val="18"/>
                      <w:szCs w:val="18"/>
                    </w:rPr>
                  </w:pPr>
                </w:p>
                <w:p w14:paraId="0F6B016E" w14:textId="77777777" w:rsidR="005263F5" w:rsidRPr="008E20CE" w:rsidRDefault="005263F5" w:rsidP="002C6516">
                  <w:pPr>
                    <w:rPr>
                      <w:rFonts w:ascii="Aptos" w:hAnsi="Aptos" w:cs="Arial"/>
                      <w:color w:val="0D2835"/>
                      <w:sz w:val="18"/>
                      <w:szCs w:val="18"/>
                    </w:rPr>
                  </w:pPr>
                </w:p>
                <w:p w14:paraId="24F684E7" w14:textId="77777777" w:rsidR="005263F5" w:rsidRPr="008E20CE" w:rsidRDefault="005263F5" w:rsidP="002C6516">
                  <w:pPr>
                    <w:rPr>
                      <w:rFonts w:ascii="Aptos" w:hAnsi="Aptos" w:cs="Arial"/>
                      <w:color w:val="0D2835"/>
                      <w:sz w:val="18"/>
                      <w:szCs w:val="18"/>
                    </w:rPr>
                  </w:pPr>
                </w:p>
                <w:p w14:paraId="051FC52A" w14:textId="77777777" w:rsidR="005263F5" w:rsidRPr="008E20CE" w:rsidRDefault="005263F5" w:rsidP="002C6516">
                  <w:pPr>
                    <w:rPr>
                      <w:rFonts w:ascii="Aptos" w:hAnsi="Aptos" w:cs="Arial"/>
                      <w:color w:val="0D2835"/>
                      <w:sz w:val="18"/>
                      <w:szCs w:val="18"/>
                    </w:rPr>
                  </w:pPr>
                </w:p>
                <w:p w14:paraId="26607337" w14:textId="77777777" w:rsidR="005263F5" w:rsidRPr="008E20CE" w:rsidRDefault="005263F5" w:rsidP="002C6516">
                  <w:pPr>
                    <w:rPr>
                      <w:rFonts w:ascii="Aptos" w:hAnsi="Aptos" w:cs="Arial"/>
                      <w:color w:val="0D2835"/>
                      <w:sz w:val="18"/>
                      <w:szCs w:val="18"/>
                    </w:rPr>
                  </w:pPr>
                </w:p>
                <w:p w14:paraId="4F37948E" w14:textId="77777777" w:rsidR="005263F5" w:rsidRPr="008E20CE" w:rsidRDefault="005263F5" w:rsidP="002C6516">
                  <w:pPr>
                    <w:rPr>
                      <w:rFonts w:ascii="Aptos" w:hAnsi="Aptos" w:cs="Arial"/>
                      <w:color w:val="0D2835"/>
                      <w:sz w:val="18"/>
                      <w:szCs w:val="18"/>
                    </w:rPr>
                  </w:pPr>
                </w:p>
                <w:p w14:paraId="2EA3B485" w14:textId="77777777" w:rsidR="00B602A1" w:rsidRPr="008E20CE" w:rsidRDefault="00B602A1" w:rsidP="002C6516">
                  <w:pPr>
                    <w:rPr>
                      <w:rFonts w:ascii="Aptos" w:hAnsi="Aptos" w:cs="Arial"/>
                      <w:color w:val="0D2835"/>
                      <w:sz w:val="18"/>
                      <w:szCs w:val="18"/>
                    </w:rPr>
                  </w:pPr>
                </w:p>
                <w:p w14:paraId="36815567" w14:textId="1E6F140A" w:rsidR="00B602A1" w:rsidRPr="008E20CE" w:rsidRDefault="00B602A1" w:rsidP="002C6516">
                  <w:pPr>
                    <w:rPr>
                      <w:rFonts w:ascii="Aptos" w:hAnsi="Aptos" w:cs="Arial"/>
                      <w:color w:val="0D2835"/>
                      <w:sz w:val="18"/>
                      <w:szCs w:val="18"/>
                    </w:rPr>
                  </w:pPr>
                </w:p>
              </w:tc>
              <w:tc>
                <w:tcPr>
                  <w:tcW w:w="3374" w:type="dxa"/>
                </w:tcPr>
                <w:p w14:paraId="3A001C5B" w14:textId="77777777" w:rsidR="00AB69DC" w:rsidRPr="008E20CE" w:rsidRDefault="00AB69DC" w:rsidP="00B602A1">
                  <w:pPr>
                    <w:numPr>
                      <w:ilvl w:val="0"/>
                      <w:numId w:val="5"/>
                    </w:numPr>
                    <w:tabs>
                      <w:tab w:val="clear" w:pos="720"/>
                    </w:tabs>
                    <w:ind w:left="401" w:hanging="319"/>
                    <w:rPr>
                      <w:rFonts w:ascii="Aptos" w:hAnsi="Aptos" w:cs="Arial"/>
                      <w:color w:val="0D2835"/>
                      <w:sz w:val="18"/>
                      <w:szCs w:val="18"/>
                    </w:rPr>
                  </w:pPr>
                  <w:r w:rsidRPr="008E20CE">
                    <w:rPr>
                      <w:rFonts w:ascii="Aptos" w:hAnsi="Aptos" w:cs="Arial"/>
                      <w:color w:val="0D2835"/>
                      <w:sz w:val="18"/>
                      <w:szCs w:val="18"/>
                    </w:rPr>
                    <w:t>We help every generation take control of their health.</w:t>
                  </w:r>
                </w:p>
                <w:p w14:paraId="314CACF2" w14:textId="77777777" w:rsidR="00AB69DC" w:rsidRPr="008E20CE" w:rsidRDefault="00AB69DC" w:rsidP="00B602A1">
                  <w:pPr>
                    <w:numPr>
                      <w:ilvl w:val="0"/>
                      <w:numId w:val="5"/>
                    </w:numPr>
                    <w:tabs>
                      <w:tab w:val="clear" w:pos="720"/>
                    </w:tabs>
                    <w:ind w:left="401" w:hanging="319"/>
                    <w:rPr>
                      <w:rFonts w:ascii="Aptos" w:hAnsi="Aptos" w:cs="Arial"/>
                      <w:color w:val="0D2835"/>
                      <w:sz w:val="18"/>
                      <w:szCs w:val="18"/>
                    </w:rPr>
                  </w:pPr>
                  <w:r w:rsidRPr="008E20CE">
                    <w:rPr>
                      <w:rFonts w:ascii="Aptos" w:hAnsi="Aptos" w:cs="Arial"/>
                      <w:color w:val="0D2835"/>
                      <w:sz w:val="18"/>
                      <w:szCs w:val="18"/>
                    </w:rPr>
                    <w:t>We start with self-care so we can show up at our best, every day.</w:t>
                  </w:r>
                </w:p>
                <w:p w14:paraId="65938A3E" w14:textId="77777777" w:rsidR="00AB69DC" w:rsidRPr="008E20CE" w:rsidRDefault="00AB69DC" w:rsidP="00B602A1">
                  <w:pPr>
                    <w:numPr>
                      <w:ilvl w:val="0"/>
                      <w:numId w:val="5"/>
                    </w:numPr>
                    <w:tabs>
                      <w:tab w:val="clear" w:pos="720"/>
                    </w:tabs>
                    <w:ind w:left="401" w:hanging="319"/>
                    <w:rPr>
                      <w:rFonts w:ascii="Aptos" w:hAnsi="Aptos" w:cs="Arial"/>
                      <w:color w:val="0D2835"/>
                      <w:sz w:val="18"/>
                      <w:szCs w:val="18"/>
                    </w:rPr>
                  </w:pPr>
                  <w:r w:rsidRPr="008E20CE">
                    <w:rPr>
                      <w:rFonts w:ascii="Aptos" w:hAnsi="Aptos" w:cs="Arial"/>
                      <w:color w:val="0D2835"/>
                      <w:sz w:val="18"/>
                      <w:szCs w:val="18"/>
                    </w:rPr>
                    <w:t>We are full of energy and pride in what we do. We focus on self-development to learn and grow, so we can stay up to date and add value.</w:t>
                  </w:r>
                </w:p>
                <w:p w14:paraId="1AB60ED6" w14:textId="149A1353" w:rsidR="00AB69DC" w:rsidRPr="008E20CE" w:rsidRDefault="00AB69DC" w:rsidP="00B602A1">
                  <w:pPr>
                    <w:numPr>
                      <w:ilvl w:val="0"/>
                      <w:numId w:val="5"/>
                    </w:numPr>
                    <w:tabs>
                      <w:tab w:val="clear" w:pos="720"/>
                    </w:tabs>
                    <w:ind w:left="401" w:hanging="319"/>
                    <w:rPr>
                      <w:rFonts w:ascii="Aptos" w:hAnsi="Aptos" w:cs="Arial"/>
                      <w:color w:val="0D2835"/>
                      <w:sz w:val="18"/>
                      <w:szCs w:val="18"/>
                    </w:rPr>
                  </w:pPr>
                  <w:r w:rsidRPr="008E20CE">
                    <w:rPr>
                      <w:rFonts w:ascii="Aptos" w:hAnsi="Aptos" w:cs="Arial"/>
                      <w:color w:val="0D2835"/>
                      <w:sz w:val="18"/>
                      <w:szCs w:val="18"/>
                    </w:rPr>
                    <w:t>We innovate and collaborate on our best ideas. Together, we can drive the changes that are needed to help our business grow, and help our customers live their best lives.</w:t>
                  </w:r>
                </w:p>
              </w:tc>
            </w:tr>
          </w:tbl>
          <w:p w14:paraId="55479ECC" w14:textId="77777777" w:rsidR="00F1350D" w:rsidRPr="008E20CE" w:rsidRDefault="00F1350D" w:rsidP="00F1350D">
            <w:pPr>
              <w:pStyle w:val="ListParagraph"/>
              <w:ind w:left="1037"/>
              <w:rPr>
                <w:rFonts w:ascii="Aptos" w:hAnsi="Aptos" w:cs="Arial"/>
                <w:color w:val="000000" w:themeColor="text1"/>
                <w:sz w:val="18"/>
                <w:szCs w:val="18"/>
              </w:rPr>
            </w:pPr>
          </w:p>
        </w:tc>
      </w:tr>
      <w:tr w:rsidR="0013589A" w:rsidRPr="008E20CE" w14:paraId="484F8E68" w14:textId="77777777" w:rsidTr="1069210E">
        <w:tc>
          <w:tcPr>
            <w:tcW w:w="10348" w:type="dxa"/>
            <w:shd w:val="clear" w:color="auto" w:fill="00E6B8"/>
          </w:tcPr>
          <w:p w14:paraId="241EAFEB" w14:textId="721596B3" w:rsidR="0013589A" w:rsidRPr="008E20CE" w:rsidRDefault="003D3A2C" w:rsidP="001E2C4A">
            <w:pPr>
              <w:spacing w:before="60" w:after="60"/>
              <w:rPr>
                <w:rFonts w:ascii="Aptos" w:hAnsi="Aptos" w:cs="Arial"/>
                <w:b/>
                <w:color w:val="0D2835"/>
                <w:sz w:val="18"/>
                <w:szCs w:val="18"/>
              </w:rPr>
            </w:pPr>
            <w:r w:rsidRPr="008E20CE">
              <w:rPr>
                <w:rFonts w:ascii="Aptos" w:hAnsi="Aptos" w:cs="Arial"/>
                <w:b/>
                <w:color w:val="0D2835"/>
                <w:sz w:val="18"/>
                <w:szCs w:val="18"/>
              </w:rPr>
              <w:lastRenderedPageBreak/>
              <w:t>Working arrangements</w:t>
            </w:r>
          </w:p>
        </w:tc>
      </w:tr>
      <w:tr w:rsidR="00203113" w:rsidRPr="008E20CE" w14:paraId="52249539" w14:textId="77777777" w:rsidTr="1069210E">
        <w:tc>
          <w:tcPr>
            <w:tcW w:w="10348" w:type="dxa"/>
          </w:tcPr>
          <w:p w14:paraId="66B28695" w14:textId="77777777" w:rsidR="009D0E39" w:rsidRPr="008E20CE" w:rsidRDefault="009D0E39" w:rsidP="009D0E39">
            <w:pPr>
              <w:pStyle w:val="ListParagraph"/>
              <w:rPr>
                <w:rStyle w:val="Strong"/>
                <w:rFonts w:ascii="Aptos" w:hAnsi="Aptos" w:cs="Arial"/>
                <w:b w:val="0"/>
                <w:bCs w:val="0"/>
                <w:color w:val="000000" w:themeColor="text1"/>
                <w:sz w:val="18"/>
                <w:szCs w:val="18"/>
              </w:rPr>
            </w:pPr>
          </w:p>
          <w:p w14:paraId="4CAD2BE8" w14:textId="1CC58A4D" w:rsidR="003D3A2C" w:rsidRPr="008E20CE" w:rsidRDefault="003D3A2C" w:rsidP="003D3A2C">
            <w:pPr>
              <w:rPr>
                <w:rFonts w:ascii="Aptos" w:hAnsi="Aptos" w:cs="Arial"/>
                <w:sz w:val="18"/>
                <w:szCs w:val="18"/>
              </w:rPr>
            </w:pPr>
            <w:r w:rsidRPr="008E20CE">
              <w:rPr>
                <w:rFonts w:ascii="Aptos" w:hAnsi="Aptos" w:cs="Arial"/>
                <w:sz w:val="18"/>
                <w:szCs w:val="18"/>
              </w:rPr>
              <w:t>Due to the unique nature of this rol</w:t>
            </w:r>
            <w:r w:rsidR="00ED60DC">
              <w:rPr>
                <w:rFonts w:ascii="Aptos" w:hAnsi="Aptos" w:cs="Arial"/>
                <w:sz w:val="18"/>
                <w:szCs w:val="18"/>
              </w:rPr>
              <w:t>e which Simplyhealth is commissioning on behalf of the local community</w:t>
            </w:r>
            <w:r w:rsidR="00E105AB" w:rsidRPr="008E20CE">
              <w:rPr>
                <w:rFonts w:ascii="Aptos" w:hAnsi="Aptos" w:cs="Arial"/>
                <w:sz w:val="18"/>
                <w:szCs w:val="18"/>
              </w:rPr>
              <w:t>, the following working arrangements are in place:</w:t>
            </w:r>
          </w:p>
          <w:p w14:paraId="6C095CDF" w14:textId="77777777" w:rsidR="00E105AB" w:rsidRPr="008E20CE" w:rsidRDefault="00E105AB" w:rsidP="003D3A2C">
            <w:pPr>
              <w:rPr>
                <w:rStyle w:val="Strong"/>
                <w:rFonts w:ascii="Aptos" w:hAnsi="Aptos" w:cs="Arial"/>
                <w:b w:val="0"/>
                <w:bCs w:val="0"/>
                <w:color w:val="000000" w:themeColor="text1"/>
                <w:sz w:val="18"/>
                <w:szCs w:val="18"/>
              </w:rPr>
            </w:pPr>
          </w:p>
          <w:p w14:paraId="5EBF7BC1" w14:textId="580A9508" w:rsidR="00D83DDD" w:rsidRPr="008E20CE" w:rsidRDefault="003D3A2C" w:rsidP="00B602A1">
            <w:pPr>
              <w:pStyle w:val="ListParagraph"/>
              <w:numPr>
                <w:ilvl w:val="0"/>
                <w:numId w:val="2"/>
              </w:numPr>
              <w:rPr>
                <w:rFonts w:ascii="Aptos" w:hAnsi="Aptos" w:cs="Arial"/>
                <w:color w:val="000000" w:themeColor="text1"/>
                <w:sz w:val="18"/>
                <w:szCs w:val="18"/>
              </w:rPr>
            </w:pPr>
            <w:r w:rsidRPr="008E20CE">
              <w:rPr>
                <w:rFonts w:ascii="Aptos" w:hAnsi="Aptos" w:cs="Arial"/>
                <w:sz w:val="18"/>
                <w:szCs w:val="18"/>
              </w:rPr>
              <w:t>The role will formally report int</w:t>
            </w:r>
            <w:r w:rsidR="0042602E">
              <w:rPr>
                <w:rFonts w:ascii="Aptos" w:hAnsi="Aptos" w:cs="Arial"/>
                <w:sz w:val="18"/>
                <w:szCs w:val="18"/>
              </w:rPr>
              <w:t xml:space="preserve">o </w:t>
            </w:r>
            <w:proofErr w:type="spellStart"/>
            <w:r w:rsidR="0042602E">
              <w:rPr>
                <w:rFonts w:ascii="Aptos" w:hAnsi="Aptos" w:cs="Arial"/>
                <w:sz w:val="18"/>
                <w:szCs w:val="18"/>
              </w:rPr>
              <w:t>Simplyhealth’s</w:t>
            </w:r>
            <w:proofErr w:type="spellEnd"/>
            <w:r w:rsidR="0042602E">
              <w:rPr>
                <w:rFonts w:ascii="Aptos" w:hAnsi="Aptos" w:cs="Arial"/>
                <w:sz w:val="18"/>
                <w:szCs w:val="18"/>
              </w:rPr>
              <w:t xml:space="preserve"> ESG team</w:t>
            </w:r>
            <w:r w:rsidR="00E105AB" w:rsidRPr="008E20CE">
              <w:rPr>
                <w:rFonts w:ascii="Aptos" w:hAnsi="Aptos" w:cs="Arial"/>
                <w:sz w:val="18"/>
                <w:szCs w:val="18"/>
              </w:rPr>
              <w:t xml:space="preserve"> (funded by Simplyhealth</w:t>
            </w:r>
            <w:r w:rsidR="00D83DDD" w:rsidRPr="008E20CE">
              <w:rPr>
                <w:rFonts w:ascii="Aptos" w:hAnsi="Aptos" w:cs="Arial"/>
                <w:sz w:val="18"/>
                <w:szCs w:val="18"/>
              </w:rPr>
              <w:t xml:space="preserve"> from charitable donations, on a Simplyhealth employment contract</w:t>
            </w:r>
            <w:r w:rsidR="00E105AB" w:rsidRPr="008E20CE">
              <w:rPr>
                <w:rFonts w:ascii="Aptos" w:hAnsi="Aptos" w:cs="Arial"/>
                <w:sz w:val="18"/>
                <w:szCs w:val="18"/>
              </w:rPr>
              <w:t>)</w:t>
            </w:r>
          </w:p>
          <w:p w14:paraId="2DE7B630" w14:textId="65F02DBC" w:rsidR="00991C36" w:rsidRPr="008E20CE" w:rsidRDefault="00991C36" w:rsidP="00B602A1">
            <w:pPr>
              <w:pStyle w:val="ListParagraph"/>
              <w:numPr>
                <w:ilvl w:val="0"/>
                <w:numId w:val="2"/>
              </w:numPr>
              <w:rPr>
                <w:rFonts w:ascii="Aptos" w:hAnsi="Aptos"/>
                <w:sz w:val="18"/>
                <w:szCs w:val="18"/>
              </w:rPr>
            </w:pPr>
            <w:r w:rsidRPr="008E20CE">
              <w:rPr>
                <w:rStyle w:val="Strong"/>
                <w:rFonts w:ascii="Aptos" w:hAnsi="Aptos" w:cs="Arial"/>
                <w:b w:val="0"/>
                <w:bCs w:val="0"/>
                <w:color w:val="000000"/>
                <w:sz w:val="18"/>
                <w:szCs w:val="18"/>
                <w:shd w:val="clear" w:color="auto" w:fill="FFFFFF"/>
              </w:rPr>
              <w:t>W</w:t>
            </w:r>
            <w:r w:rsidR="001E2C4A" w:rsidRPr="008E20CE">
              <w:rPr>
                <w:rStyle w:val="Strong"/>
                <w:rFonts w:ascii="Aptos" w:hAnsi="Aptos" w:cs="Arial"/>
                <w:b w:val="0"/>
                <w:bCs w:val="0"/>
                <w:color w:val="000000"/>
                <w:sz w:val="18"/>
                <w:szCs w:val="18"/>
                <w:shd w:val="clear" w:color="auto" w:fill="FFFFFF"/>
              </w:rPr>
              <w:t xml:space="preserve">e have a ‘smart working’ policy with flexible remote working. </w:t>
            </w:r>
            <w:r w:rsidR="005C36D2" w:rsidRPr="008E20CE">
              <w:rPr>
                <w:rStyle w:val="Strong"/>
                <w:rFonts w:ascii="Aptos" w:hAnsi="Aptos" w:cs="Arial"/>
                <w:b w:val="0"/>
                <w:bCs w:val="0"/>
                <w:color w:val="000000"/>
                <w:sz w:val="18"/>
                <w:szCs w:val="18"/>
                <w:shd w:val="clear" w:color="auto" w:fill="FFFFFF"/>
              </w:rPr>
              <w:t>However</w:t>
            </w:r>
            <w:r w:rsidR="005C36D2" w:rsidRPr="00ED60DC">
              <w:rPr>
                <w:rStyle w:val="Strong"/>
                <w:rFonts w:ascii="Aptos" w:hAnsi="Aptos" w:cs="Arial"/>
                <w:b w:val="0"/>
                <w:bCs w:val="0"/>
                <w:color w:val="000000"/>
                <w:sz w:val="18"/>
                <w:szCs w:val="18"/>
                <w:shd w:val="clear" w:color="auto" w:fill="FFFFFF"/>
              </w:rPr>
              <w:t>,</w:t>
            </w:r>
            <w:r w:rsidR="0042602E" w:rsidRPr="00ED60DC">
              <w:rPr>
                <w:rStyle w:val="Strong"/>
                <w:rFonts w:ascii="Aptos" w:hAnsi="Aptos" w:cs="Arial"/>
                <w:b w:val="0"/>
                <w:bCs w:val="0"/>
                <w:color w:val="000000"/>
                <w:sz w:val="18"/>
                <w:szCs w:val="18"/>
                <w:shd w:val="clear" w:color="auto" w:fill="FFFFFF"/>
              </w:rPr>
              <w:t xml:space="preserve"> due to the nature of th</w:t>
            </w:r>
            <w:r w:rsidR="00C25EFC">
              <w:rPr>
                <w:rStyle w:val="Strong"/>
                <w:rFonts w:ascii="Aptos" w:hAnsi="Aptos" w:cs="Arial"/>
                <w:b w:val="0"/>
                <w:bCs w:val="0"/>
                <w:color w:val="000000"/>
                <w:sz w:val="18"/>
                <w:szCs w:val="18"/>
                <w:shd w:val="clear" w:color="auto" w:fill="FFFFFF"/>
              </w:rPr>
              <w:t>i</w:t>
            </w:r>
            <w:r w:rsidR="00C25EFC" w:rsidRPr="00C25EFC">
              <w:rPr>
                <w:rStyle w:val="Strong"/>
                <w:rFonts w:ascii="Aptos" w:hAnsi="Aptos" w:cs="Arial"/>
                <w:b w:val="0"/>
                <w:bCs w:val="0"/>
                <w:color w:val="000000"/>
                <w:sz w:val="18"/>
                <w:szCs w:val="18"/>
                <w:shd w:val="clear" w:color="auto" w:fill="FFFFFF"/>
              </w:rPr>
              <w:t xml:space="preserve">s community focused </w:t>
            </w:r>
            <w:r w:rsidR="0042602E" w:rsidRPr="00ED60DC">
              <w:rPr>
                <w:rStyle w:val="Strong"/>
                <w:rFonts w:ascii="Aptos" w:hAnsi="Aptos" w:cs="Arial"/>
                <w:b w:val="0"/>
                <w:bCs w:val="0"/>
                <w:color w:val="000000"/>
                <w:sz w:val="18"/>
                <w:szCs w:val="18"/>
                <w:shd w:val="clear" w:color="auto" w:fill="FFFFFF"/>
              </w:rPr>
              <w:t xml:space="preserve">role </w:t>
            </w:r>
            <w:r w:rsidR="00C25EFC">
              <w:rPr>
                <w:rStyle w:val="Strong"/>
                <w:rFonts w:ascii="Aptos" w:hAnsi="Aptos" w:cs="Arial"/>
                <w:b w:val="0"/>
                <w:bCs w:val="0"/>
                <w:color w:val="000000"/>
                <w:sz w:val="18"/>
                <w:szCs w:val="18"/>
                <w:shd w:val="clear" w:color="auto" w:fill="FFFFFF"/>
              </w:rPr>
              <w:t xml:space="preserve">and the relationship/networking requirements, </w:t>
            </w:r>
            <w:r w:rsidR="0042602E" w:rsidRPr="00ED60DC">
              <w:rPr>
                <w:rStyle w:val="Strong"/>
                <w:rFonts w:ascii="Aptos" w:hAnsi="Aptos" w:cs="Arial"/>
                <w:b w:val="0"/>
                <w:bCs w:val="0"/>
                <w:color w:val="000000"/>
                <w:sz w:val="18"/>
                <w:szCs w:val="18"/>
                <w:shd w:val="clear" w:color="auto" w:fill="FFFFFF"/>
              </w:rPr>
              <w:t xml:space="preserve">we would expect you spend </w:t>
            </w:r>
            <w:r w:rsidR="00ED60DC" w:rsidRPr="00ED60DC">
              <w:rPr>
                <w:rStyle w:val="Strong"/>
                <w:rFonts w:ascii="Aptos" w:hAnsi="Aptos" w:cs="Arial"/>
                <w:b w:val="0"/>
                <w:bCs w:val="0"/>
                <w:color w:val="000000"/>
                <w:sz w:val="18"/>
                <w:szCs w:val="18"/>
                <w:shd w:val="clear" w:color="auto" w:fill="FFFFFF"/>
              </w:rPr>
              <w:t xml:space="preserve">a minimum of 3 days per week working in the local community and where needed, from </w:t>
            </w:r>
            <w:proofErr w:type="spellStart"/>
            <w:r w:rsidR="00ED60DC" w:rsidRPr="00ED60DC">
              <w:rPr>
                <w:rStyle w:val="Strong"/>
                <w:rFonts w:ascii="Aptos" w:hAnsi="Aptos" w:cs="Arial"/>
                <w:b w:val="0"/>
                <w:bCs w:val="0"/>
                <w:color w:val="000000"/>
                <w:sz w:val="18"/>
                <w:szCs w:val="18"/>
                <w:shd w:val="clear" w:color="auto" w:fill="FFFFFF"/>
              </w:rPr>
              <w:t>Simplyhealth’s</w:t>
            </w:r>
            <w:proofErr w:type="spellEnd"/>
            <w:r w:rsidR="00ED60DC" w:rsidRPr="00ED60DC">
              <w:rPr>
                <w:rStyle w:val="Strong"/>
                <w:rFonts w:ascii="Aptos" w:hAnsi="Aptos" w:cs="Arial"/>
                <w:b w:val="0"/>
                <w:bCs w:val="0"/>
                <w:color w:val="000000"/>
                <w:sz w:val="18"/>
                <w:szCs w:val="18"/>
                <w:shd w:val="clear" w:color="auto" w:fill="FFFFFF"/>
              </w:rPr>
              <w:t xml:space="preserve"> head office in Andover</w:t>
            </w:r>
            <w:r w:rsidR="7BB4AE53" w:rsidRPr="00ED60DC">
              <w:rPr>
                <w:rStyle w:val="Strong"/>
                <w:rFonts w:ascii="Aptos" w:hAnsi="Aptos" w:cs="Arial"/>
                <w:b w:val="0"/>
                <w:bCs w:val="0"/>
                <w:color w:val="000000" w:themeColor="text1"/>
                <w:sz w:val="18"/>
                <w:szCs w:val="18"/>
              </w:rPr>
              <w:t>.</w:t>
            </w:r>
          </w:p>
          <w:p w14:paraId="152541BF" w14:textId="324B484F" w:rsidR="00991C36" w:rsidRPr="008E20CE" w:rsidRDefault="00203113" w:rsidP="00B602A1">
            <w:pPr>
              <w:pStyle w:val="ListParagraph"/>
              <w:numPr>
                <w:ilvl w:val="0"/>
                <w:numId w:val="2"/>
              </w:numPr>
              <w:rPr>
                <w:rFonts w:ascii="Aptos" w:hAnsi="Aptos" w:cs="Arial"/>
                <w:color w:val="000000" w:themeColor="text1"/>
                <w:sz w:val="18"/>
                <w:szCs w:val="18"/>
              </w:rPr>
            </w:pPr>
            <w:r w:rsidRPr="008E20CE">
              <w:rPr>
                <w:rFonts w:ascii="Aptos" w:hAnsi="Aptos" w:cs="Arial"/>
                <w:color w:val="000000" w:themeColor="text1"/>
                <w:sz w:val="18"/>
                <w:szCs w:val="18"/>
              </w:rPr>
              <w:t>S</w:t>
            </w:r>
            <w:r w:rsidR="00573E8B" w:rsidRPr="008E20CE">
              <w:rPr>
                <w:rFonts w:ascii="Aptos" w:hAnsi="Aptos" w:cs="Arial"/>
                <w:color w:val="000000" w:themeColor="text1"/>
                <w:sz w:val="18"/>
                <w:szCs w:val="18"/>
              </w:rPr>
              <w:t>ome UK travel &amp; overnight stays</w:t>
            </w:r>
            <w:r w:rsidR="00991C36" w:rsidRPr="008E20CE">
              <w:rPr>
                <w:rFonts w:ascii="Aptos" w:hAnsi="Aptos" w:cs="Arial"/>
                <w:color w:val="000000" w:themeColor="text1"/>
                <w:sz w:val="18"/>
                <w:szCs w:val="18"/>
              </w:rPr>
              <w:t>.</w:t>
            </w:r>
            <w:r w:rsidR="00D91670" w:rsidRPr="008E20CE">
              <w:rPr>
                <w:rFonts w:ascii="Aptos" w:hAnsi="Aptos" w:cs="Arial"/>
                <w:color w:val="000000" w:themeColor="text1"/>
                <w:sz w:val="18"/>
                <w:szCs w:val="18"/>
              </w:rPr>
              <w:t xml:space="preserve"> </w:t>
            </w:r>
            <w:r w:rsidR="0042602E">
              <w:rPr>
                <w:rFonts w:ascii="Aptos" w:hAnsi="Aptos" w:cs="Arial"/>
                <w:color w:val="000000" w:themeColor="text1"/>
                <w:sz w:val="18"/>
                <w:szCs w:val="18"/>
              </w:rPr>
              <w:t xml:space="preserve">Simplyhealth </w:t>
            </w:r>
            <w:r w:rsidR="00D91670" w:rsidRPr="008E20CE">
              <w:rPr>
                <w:rFonts w:ascii="Aptos" w:hAnsi="Aptos" w:cs="Arial"/>
                <w:color w:val="000000" w:themeColor="text1"/>
                <w:sz w:val="18"/>
                <w:szCs w:val="18"/>
              </w:rPr>
              <w:t>will cover reasonable BAU travel expenses</w:t>
            </w:r>
          </w:p>
          <w:p w14:paraId="103FB9C2" w14:textId="3A676624" w:rsidR="00991C36" w:rsidRPr="008E20CE" w:rsidRDefault="00573E8B" w:rsidP="00B602A1">
            <w:pPr>
              <w:pStyle w:val="ListParagraph"/>
              <w:numPr>
                <w:ilvl w:val="0"/>
                <w:numId w:val="2"/>
              </w:numPr>
              <w:rPr>
                <w:rFonts w:ascii="Aptos" w:hAnsi="Aptos" w:cs="Arial"/>
                <w:color w:val="000000" w:themeColor="text1"/>
                <w:sz w:val="18"/>
                <w:szCs w:val="18"/>
              </w:rPr>
            </w:pPr>
            <w:r w:rsidRPr="008E20CE">
              <w:rPr>
                <w:rFonts w:ascii="Aptos" w:hAnsi="Aptos" w:cs="Arial"/>
                <w:color w:val="000000" w:themeColor="text1"/>
                <w:sz w:val="18"/>
                <w:szCs w:val="18"/>
              </w:rPr>
              <w:t>Reasonable r</w:t>
            </w:r>
            <w:r w:rsidR="00203113" w:rsidRPr="008E20CE">
              <w:rPr>
                <w:rFonts w:ascii="Aptos" w:hAnsi="Aptos" w:cs="Arial"/>
                <w:color w:val="000000" w:themeColor="text1"/>
                <w:sz w:val="18"/>
                <w:szCs w:val="18"/>
              </w:rPr>
              <w:t xml:space="preserve">ole and task flexibility expected </w:t>
            </w:r>
            <w:r w:rsidRPr="008E20CE">
              <w:rPr>
                <w:rFonts w:ascii="Aptos" w:hAnsi="Aptos" w:cs="Arial"/>
                <w:color w:val="000000" w:themeColor="text1"/>
                <w:sz w:val="18"/>
                <w:szCs w:val="18"/>
              </w:rPr>
              <w:t>given the</w:t>
            </w:r>
            <w:r w:rsidR="00ED38D4" w:rsidRPr="008E20CE">
              <w:rPr>
                <w:rFonts w:ascii="Aptos" w:hAnsi="Aptos" w:cs="Arial"/>
                <w:color w:val="000000" w:themeColor="text1"/>
                <w:sz w:val="18"/>
                <w:szCs w:val="18"/>
              </w:rPr>
              <w:t xml:space="preserve"> nature</w:t>
            </w:r>
            <w:r w:rsidRPr="008E20CE">
              <w:rPr>
                <w:rFonts w:ascii="Aptos" w:hAnsi="Aptos" w:cs="Arial"/>
                <w:color w:val="000000" w:themeColor="text1"/>
                <w:sz w:val="18"/>
                <w:szCs w:val="18"/>
              </w:rPr>
              <w:t xml:space="preserve"> of the role</w:t>
            </w:r>
          </w:p>
          <w:p w14:paraId="0630560C" w14:textId="006A4D4B" w:rsidR="008633FC" w:rsidRPr="008E20CE" w:rsidRDefault="00981FAA" w:rsidP="00B602A1">
            <w:pPr>
              <w:pStyle w:val="ListParagraph"/>
              <w:numPr>
                <w:ilvl w:val="0"/>
                <w:numId w:val="2"/>
              </w:numPr>
              <w:rPr>
                <w:rStyle w:val="Strong"/>
                <w:rFonts w:ascii="Aptos" w:hAnsi="Aptos"/>
                <w:b w:val="0"/>
                <w:bCs w:val="0"/>
                <w:sz w:val="18"/>
                <w:szCs w:val="18"/>
              </w:rPr>
            </w:pPr>
            <w:r w:rsidRPr="008E20CE">
              <w:rPr>
                <w:rStyle w:val="Strong"/>
                <w:rFonts w:ascii="Aptos" w:hAnsi="Aptos"/>
                <w:b w:val="0"/>
                <w:bCs w:val="0"/>
                <w:sz w:val="18"/>
                <w:szCs w:val="18"/>
              </w:rPr>
              <w:t>Y</w:t>
            </w:r>
            <w:r w:rsidRPr="008E20CE">
              <w:rPr>
                <w:rStyle w:val="Strong"/>
                <w:rFonts w:ascii="Aptos" w:hAnsi="Aptos" w:cs="Arial"/>
                <w:b w:val="0"/>
                <w:bCs w:val="0"/>
                <w:sz w:val="18"/>
                <w:szCs w:val="18"/>
              </w:rPr>
              <w:t xml:space="preserve">ou will </w:t>
            </w:r>
            <w:r w:rsidR="0042602E">
              <w:rPr>
                <w:rStyle w:val="Strong"/>
                <w:rFonts w:ascii="Aptos" w:hAnsi="Aptos" w:cs="Arial"/>
                <w:b w:val="0"/>
                <w:bCs w:val="0"/>
                <w:sz w:val="18"/>
                <w:szCs w:val="18"/>
              </w:rPr>
              <w:t xml:space="preserve">have access to </w:t>
            </w:r>
            <w:r w:rsidRPr="008E20CE">
              <w:rPr>
                <w:rStyle w:val="Strong"/>
                <w:rFonts w:ascii="Aptos" w:hAnsi="Aptos" w:cs="Arial"/>
                <w:b w:val="0"/>
                <w:bCs w:val="0"/>
                <w:sz w:val="18"/>
                <w:szCs w:val="18"/>
              </w:rPr>
              <w:t xml:space="preserve">all Simplyhealth equipment and </w:t>
            </w:r>
            <w:r w:rsidR="00B60754" w:rsidRPr="008E20CE">
              <w:rPr>
                <w:rStyle w:val="Strong"/>
                <w:rFonts w:ascii="Aptos" w:hAnsi="Aptos" w:cs="Arial"/>
                <w:b w:val="0"/>
                <w:bCs w:val="0"/>
                <w:sz w:val="18"/>
                <w:szCs w:val="18"/>
              </w:rPr>
              <w:t>access to cor</w:t>
            </w:r>
            <w:r w:rsidR="0042602E">
              <w:rPr>
                <w:rStyle w:val="Strong"/>
                <w:rFonts w:ascii="Aptos" w:hAnsi="Aptos" w:cs="Arial"/>
                <w:b w:val="0"/>
                <w:bCs w:val="0"/>
                <w:sz w:val="18"/>
                <w:szCs w:val="18"/>
              </w:rPr>
              <w:t>e Simplyhealth systems</w:t>
            </w:r>
          </w:p>
          <w:p w14:paraId="1884D07A" w14:textId="03F20BB9" w:rsidR="00B60754" w:rsidRPr="008E20CE" w:rsidRDefault="00B60754" w:rsidP="00B602A1">
            <w:pPr>
              <w:pStyle w:val="ListParagraph"/>
              <w:numPr>
                <w:ilvl w:val="0"/>
                <w:numId w:val="2"/>
              </w:numPr>
              <w:rPr>
                <w:rFonts w:ascii="Aptos" w:hAnsi="Aptos" w:cs="Arial"/>
                <w:color w:val="000000" w:themeColor="text1"/>
                <w:sz w:val="18"/>
                <w:szCs w:val="18"/>
              </w:rPr>
            </w:pPr>
            <w:r w:rsidRPr="008E20CE">
              <w:rPr>
                <w:rFonts w:ascii="Aptos" w:hAnsi="Aptos" w:cs="Arial"/>
                <w:color w:val="000000" w:themeColor="text1"/>
                <w:sz w:val="18"/>
                <w:szCs w:val="18"/>
              </w:rPr>
              <w:t xml:space="preserve">You will also be provided with a </w:t>
            </w:r>
            <w:r w:rsidR="0042602E">
              <w:rPr>
                <w:rFonts w:ascii="Aptos" w:hAnsi="Aptos" w:cs="Arial"/>
                <w:color w:val="000000" w:themeColor="text1"/>
                <w:sz w:val="18"/>
                <w:szCs w:val="18"/>
              </w:rPr>
              <w:t>Simplyhealth</w:t>
            </w:r>
            <w:r w:rsidRPr="008E20CE">
              <w:rPr>
                <w:rFonts w:ascii="Aptos" w:hAnsi="Aptos" w:cs="Arial"/>
                <w:color w:val="000000" w:themeColor="text1"/>
                <w:sz w:val="18"/>
                <w:szCs w:val="18"/>
              </w:rPr>
              <w:t xml:space="preserve"> email address and access to </w:t>
            </w:r>
            <w:proofErr w:type="spellStart"/>
            <w:r w:rsidR="0042602E">
              <w:rPr>
                <w:rFonts w:ascii="Aptos" w:hAnsi="Aptos" w:cs="Arial"/>
                <w:color w:val="000000" w:themeColor="text1"/>
                <w:sz w:val="18"/>
                <w:szCs w:val="18"/>
              </w:rPr>
              <w:t>Simplyhealth’s</w:t>
            </w:r>
            <w:proofErr w:type="spellEnd"/>
            <w:r w:rsidR="0042602E">
              <w:rPr>
                <w:rFonts w:ascii="Aptos" w:hAnsi="Aptos" w:cs="Arial"/>
                <w:color w:val="000000" w:themeColor="text1"/>
                <w:sz w:val="18"/>
                <w:szCs w:val="18"/>
              </w:rPr>
              <w:t xml:space="preserve"> </w:t>
            </w:r>
            <w:r w:rsidRPr="008E20CE">
              <w:rPr>
                <w:rFonts w:ascii="Aptos" w:hAnsi="Aptos" w:cs="Arial"/>
                <w:color w:val="000000" w:themeColor="text1"/>
                <w:sz w:val="18"/>
                <w:szCs w:val="18"/>
              </w:rPr>
              <w:t xml:space="preserve">cloud-based systems </w:t>
            </w:r>
          </w:p>
          <w:p w14:paraId="5D564868" w14:textId="1F030A0F" w:rsidR="00D91670" w:rsidRPr="008E20CE" w:rsidRDefault="00D91670" w:rsidP="00D91670">
            <w:pPr>
              <w:rPr>
                <w:rFonts w:ascii="Aptos" w:hAnsi="Aptos" w:cs="Arial"/>
                <w:color w:val="000000" w:themeColor="text1"/>
                <w:sz w:val="18"/>
                <w:szCs w:val="18"/>
              </w:rPr>
            </w:pPr>
          </w:p>
        </w:tc>
      </w:tr>
    </w:tbl>
    <w:p w14:paraId="0B58E06A" w14:textId="08090B96" w:rsidR="00CF33A1" w:rsidRPr="008E20CE" w:rsidRDefault="00CF33A1" w:rsidP="00B8757F">
      <w:pPr>
        <w:ind w:right="-755"/>
        <w:rPr>
          <w:rFonts w:ascii="Aptos" w:hAnsi="Aptos" w:cs="Arial"/>
          <w:color w:val="000000"/>
          <w:sz w:val="18"/>
          <w:szCs w:val="18"/>
          <w:shd w:val="clear" w:color="auto" w:fill="FFFFFF"/>
        </w:rPr>
      </w:pPr>
    </w:p>
    <w:p w14:paraId="6591A393" w14:textId="77777777" w:rsidR="00B8757F" w:rsidRPr="008E20CE" w:rsidRDefault="00B8757F" w:rsidP="00B8757F">
      <w:pPr>
        <w:ind w:right="-755"/>
        <w:rPr>
          <w:rFonts w:ascii="Aptos" w:hAnsi="Aptos" w:cs="Arial"/>
          <w:color w:val="000000"/>
          <w:sz w:val="18"/>
          <w:szCs w:val="18"/>
          <w:shd w:val="clear" w:color="auto" w:fill="FFFFFF"/>
        </w:rPr>
      </w:pPr>
    </w:p>
    <w:p w14:paraId="180E47FE" w14:textId="77777777" w:rsidR="00DF1271" w:rsidRPr="008E20CE" w:rsidRDefault="00DF1271" w:rsidP="00DF1271">
      <w:pPr>
        <w:rPr>
          <w:rFonts w:ascii="Aptos" w:hAnsi="Aptos"/>
          <w:b/>
          <w:bCs/>
          <w:sz w:val="18"/>
          <w:szCs w:val="18"/>
        </w:rPr>
      </w:pPr>
      <w:r w:rsidRPr="008E20CE">
        <w:rPr>
          <w:rFonts w:ascii="Aptos" w:hAnsi="Aptos"/>
          <w:b/>
          <w:bCs/>
          <w:sz w:val="18"/>
          <w:szCs w:val="18"/>
        </w:rPr>
        <w:t>Why Join Us?</w:t>
      </w:r>
    </w:p>
    <w:p w14:paraId="76EC93C4" w14:textId="77777777" w:rsidR="00DF1271" w:rsidRPr="008E20CE" w:rsidRDefault="00DF1271" w:rsidP="00DF1271">
      <w:pPr>
        <w:numPr>
          <w:ilvl w:val="0"/>
          <w:numId w:val="27"/>
        </w:numPr>
        <w:rPr>
          <w:rFonts w:ascii="Aptos" w:hAnsi="Aptos"/>
          <w:sz w:val="18"/>
          <w:szCs w:val="18"/>
        </w:rPr>
      </w:pPr>
      <w:r w:rsidRPr="008E20CE">
        <w:rPr>
          <w:rFonts w:ascii="Aptos" w:hAnsi="Aptos"/>
          <w:sz w:val="18"/>
          <w:szCs w:val="18"/>
        </w:rPr>
        <w:t>Opportunity to build and lea</w:t>
      </w:r>
      <w:r w:rsidRPr="00C25EFC">
        <w:rPr>
          <w:rFonts w:ascii="Aptos" w:hAnsi="Aptos"/>
          <w:sz w:val="18"/>
          <w:szCs w:val="18"/>
        </w:rPr>
        <w:t>d a mission-driven organisation from the ground up.</w:t>
      </w:r>
    </w:p>
    <w:p w14:paraId="6CEDC4C1" w14:textId="77777777" w:rsidR="00DF1271" w:rsidRPr="008E20CE" w:rsidRDefault="00DF1271" w:rsidP="00DF1271">
      <w:pPr>
        <w:numPr>
          <w:ilvl w:val="0"/>
          <w:numId w:val="27"/>
        </w:numPr>
        <w:rPr>
          <w:rFonts w:ascii="Aptos" w:hAnsi="Aptos"/>
          <w:sz w:val="18"/>
          <w:szCs w:val="18"/>
        </w:rPr>
      </w:pPr>
      <w:r w:rsidRPr="008E20CE">
        <w:rPr>
          <w:rFonts w:ascii="Aptos" w:hAnsi="Aptos"/>
          <w:sz w:val="18"/>
          <w:szCs w:val="18"/>
        </w:rPr>
        <w:t>Direct, tangible impact on food insecurity in the local community.</w:t>
      </w:r>
    </w:p>
    <w:p w14:paraId="78A2185F" w14:textId="77777777" w:rsidR="00DF1271" w:rsidRPr="008E20CE" w:rsidRDefault="00DF1271" w:rsidP="00DF1271">
      <w:pPr>
        <w:numPr>
          <w:ilvl w:val="0"/>
          <w:numId w:val="27"/>
        </w:numPr>
        <w:rPr>
          <w:rFonts w:ascii="Aptos" w:hAnsi="Aptos"/>
          <w:sz w:val="18"/>
          <w:szCs w:val="18"/>
        </w:rPr>
      </w:pPr>
      <w:r w:rsidRPr="008E20CE">
        <w:rPr>
          <w:rFonts w:ascii="Aptos" w:hAnsi="Aptos"/>
          <w:sz w:val="18"/>
          <w:szCs w:val="18"/>
        </w:rPr>
        <w:t>Work alongside passionate partners across the social impact ecosystem.</w:t>
      </w:r>
    </w:p>
    <w:p w14:paraId="7D8DE2E1" w14:textId="77777777" w:rsidR="00DF1271" w:rsidRPr="008E20CE" w:rsidRDefault="00DF1271" w:rsidP="00DF1271">
      <w:pPr>
        <w:numPr>
          <w:ilvl w:val="0"/>
          <w:numId w:val="27"/>
        </w:numPr>
        <w:rPr>
          <w:rFonts w:ascii="Aptos" w:hAnsi="Aptos"/>
          <w:sz w:val="18"/>
          <w:szCs w:val="18"/>
        </w:rPr>
      </w:pPr>
      <w:r w:rsidRPr="008E20CE">
        <w:rPr>
          <w:rFonts w:ascii="Aptos" w:hAnsi="Aptos"/>
          <w:sz w:val="18"/>
          <w:szCs w:val="18"/>
        </w:rPr>
        <w:t>Shape an innovative model with potential for scale and replication.</w:t>
      </w:r>
    </w:p>
    <w:p w14:paraId="33D26912" w14:textId="77777777" w:rsidR="00B8757F" w:rsidRPr="008E20CE" w:rsidRDefault="00B8757F" w:rsidP="00B8757F">
      <w:pPr>
        <w:ind w:right="-755"/>
        <w:rPr>
          <w:rFonts w:ascii="Aptos" w:hAnsi="Aptos" w:cs="Arial"/>
          <w:color w:val="000000"/>
          <w:sz w:val="18"/>
          <w:szCs w:val="18"/>
          <w:shd w:val="clear" w:color="auto" w:fill="FFFFFF"/>
        </w:rPr>
      </w:pPr>
    </w:p>
    <w:sectPr w:rsidR="00B8757F" w:rsidRPr="008E20CE" w:rsidSect="006D0665">
      <w:headerReference w:type="default" r:id="rId21"/>
      <w:pgSz w:w="11906" w:h="16838"/>
      <w:pgMar w:top="1440"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96353" w14:textId="77777777" w:rsidR="002044FF" w:rsidRDefault="002044FF" w:rsidP="008D5894">
      <w:pPr>
        <w:spacing w:after="0" w:line="240" w:lineRule="auto"/>
      </w:pPr>
      <w:r>
        <w:separator/>
      </w:r>
    </w:p>
  </w:endnote>
  <w:endnote w:type="continuationSeparator" w:id="0">
    <w:p w14:paraId="413D2309" w14:textId="77777777" w:rsidR="002044FF" w:rsidRDefault="002044FF" w:rsidP="008D58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S Elliot">
    <w:altName w:val="Times New Roman"/>
    <w:charset w:val="00"/>
    <w:family w:val="auto"/>
    <w:pitch w:val="variable"/>
    <w:sig w:usb0="A000022F" w:usb1="5000206A" w:usb2="0000000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S Elliot Light">
    <w:altName w:val="Calibri"/>
    <w:charset w:val="00"/>
    <w:family w:val="auto"/>
    <w:pitch w:val="variable"/>
    <w:sig w:usb0="A000022F" w:usb1="5000206A" w:usb2="00000000" w:usb3="00000000" w:csb0="000000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FS Elliot Pro Heavy">
    <w:altName w:val="Calibri"/>
    <w:charset w:val="00"/>
    <w:family w:val="auto"/>
    <w:pitch w:val="variable"/>
    <w:sig w:usb0="A00002AF" w:usb1="5000207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C651DD" w14:textId="77777777" w:rsidR="002044FF" w:rsidRDefault="002044FF" w:rsidP="008D5894">
      <w:pPr>
        <w:spacing w:after="0" w:line="240" w:lineRule="auto"/>
      </w:pPr>
      <w:r>
        <w:separator/>
      </w:r>
    </w:p>
  </w:footnote>
  <w:footnote w:type="continuationSeparator" w:id="0">
    <w:p w14:paraId="70711853" w14:textId="77777777" w:rsidR="002044FF" w:rsidRDefault="002044FF" w:rsidP="008D58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01867" w14:textId="5C8D73FF" w:rsidR="00F1350D" w:rsidRDefault="00F1350D">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87946"/>
    <w:multiLevelType w:val="hybridMultilevel"/>
    <w:tmpl w:val="9D16BD82"/>
    <w:lvl w:ilvl="0" w:tplc="08090001">
      <w:start w:val="1"/>
      <w:numFmt w:val="bullet"/>
      <w:lvlText w:val=""/>
      <w:lvlJc w:val="left"/>
      <w:pPr>
        <w:tabs>
          <w:tab w:val="num" w:pos="720"/>
        </w:tabs>
        <w:ind w:left="720" w:hanging="360"/>
      </w:pPr>
      <w:rPr>
        <w:rFonts w:ascii="Symbol" w:hAnsi="Symbol" w:hint="default"/>
      </w:rPr>
    </w:lvl>
    <w:lvl w:ilvl="1" w:tplc="F0D00C9A" w:tentative="1">
      <w:start w:val="1"/>
      <w:numFmt w:val="bullet"/>
      <w:lvlText w:val=""/>
      <w:lvlJc w:val="left"/>
      <w:pPr>
        <w:tabs>
          <w:tab w:val="num" w:pos="1440"/>
        </w:tabs>
        <w:ind w:left="1440" w:hanging="360"/>
      </w:pPr>
      <w:rPr>
        <w:rFonts w:ascii="Wingdings" w:hAnsi="Wingdings" w:hint="default"/>
      </w:rPr>
    </w:lvl>
    <w:lvl w:ilvl="2" w:tplc="AA4CA8D2" w:tentative="1">
      <w:start w:val="1"/>
      <w:numFmt w:val="bullet"/>
      <w:lvlText w:val=""/>
      <w:lvlJc w:val="left"/>
      <w:pPr>
        <w:tabs>
          <w:tab w:val="num" w:pos="2160"/>
        </w:tabs>
        <w:ind w:left="2160" w:hanging="360"/>
      </w:pPr>
      <w:rPr>
        <w:rFonts w:ascii="Wingdings" w:hAnsi="Wingdings" w:hint="default"/>
      </w:rPr>
    </w:lvl>
    <w:lvl w:ilvl="3" w:tplc="116E2180" w:tentative="1">
      <w:start w:val="1"/>
      <w:numFmt w:val="bullet"/>
      <w:lvlText w:val=""/>
      <w:lvlJc w:val="left"/>
      <w:pPr>
        <w:tabs>
          <w:tab w:val="num" w:pos="2880"/>
        </w:tabs>
        <w:ind w:left="2880" w:hanging="360"/>
      </w:pPr>
      <w:rPr>
        <w:rFonts w:ascii="Wingdings" w:hAnsi="Wingdings" w:hint="default"/>
      </w:rPr>
    </w:lvl>
    <w:lvl w:ilvl="4" w:tplc="B596E376" w:tentative="1">
      <w:start w:val="1"/>
      <w:numFmt w:val="bullet"/>
      <w:lvlText w:val=""/>
      <w:lvlJc w:val="left"/>
      <w:pPr>
        <w:tabs>
          <w:tab w:val="num" w:pos="3600"/>
        </w:tabs>
        <w:ind w:left="3600" w:hanging="360"/>
      </w:pPr>
      <w:rPr>
        <w:rFonts w:ascii="Wingdings" w:hAnsi="Wingdings" w:hint="default"/>
      </w:rPr>
    </w:lvl>
    <w:lvl w:ilvl="5" w:tplc="C3A89BD4" w:tentative="1">
      <w:start w:val="1"/>
      <w:numFmt w:val="bullet"/>
      <w:lvlText w:val=""/>
      <w:lvlJc w:val="left"/>
      <w:pPr>
        <w:tabs>
          <w:tab w:val="num" w:pos="4320"/>
        </w:tabs>
        <w:ind w:left="4320" w:hanging="360"/>
      </w:pPr>
      <w:rPr>
        <w:rFonts w:ascii="Wingdings" w:hAnsi="Wingdings" w:hint="default"/>
      </w:rPr>
    </w:lvl>
    <w:lvl w:ilvl="6" w:tplc="BD9CAE7E" w:tentative="1">
      <w:start w:val="1"/>
      <w:numFmt w:val="bullet"/>
      <w:lvlText w:val=""/>
      <w:lvlJc w:val="left"/>
      <w:pPr>
        <w:tabs>
          <w:tab w:val="num" w:pos="5040"/>
        </w:tabs>
        <w:ind w:left="5040" w:hanging="360"/>
      </w:pPr>
      <w:rPr>
        <w:rFonts w:ascii="Wingdings" w:hAnsi="Wingdings" w:hint="default"/>
      </w:rPr>
    </w:lvl>
    <w:lvl w:ilvl="7" w:tplc="B614B06C" w:tentative="1">
      <w:start w:val="1"/>
      <w:numFmt w:val="bullet"/>
      <w:lvlText w:val=""/>
      <w:lvlJc w:val="left"/>
      <w:pPr>
        <w:tabs>
          <w:tab w:val="num" w:pos="5760"/>
        </w:tabs>
        <w:ind w:left="5760" w:hanging="360"/>
      </w:pPr>
      <w:rPr>
        <w:rFonts w:ascii="Wingdings" w:hAnsi="Wingdings" w:hint="default"/>
      </w:rPr>
    </w:lvl>
    <w:lvl w:ilvl="8" w:tplc="CDB2AE3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DA4461"/>
    <w:multiLevelType w:val="hybridMultilevel"/>
    <w:tmpl w:val="EB663A7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100A7162"/>
    <w:multiLevelType w:val="multilevel"/>
    <w:tmpl w:val="2578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552F5A"/>
    <w:multiLevelType w:val="multilevel"/>
    <w:tmpl w:val="B6CAD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55B66"/>
    <w:multiLevelType w:val="multilevel"/>
    <w:tmpl w:val="3638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13614"/>
    <w:multiLevelType w:val="hybridMultilevel"/>
    <w:tmpl w:val="026C2DB6"/>
    <w:lvl w:ilvl="0" w:tplc="20443450">
      <w:start w:val="1"/>
      <w:numFmt w:val="decimal"/>
      <w:lvlText w:val="%1."/>
      <w:lvlJc w:val="left"/>
      <w:pPr>
        <w:ind w:left="360" w:hanging="360"/>
      </w:pPr>
      <w:rPr>
        <w:rFonts w:ascii="FS Elliot" w:eastAsiaTheme="minorHAnsi" w:hAnsi="FS Elliot" w:cs="Arial"/>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D421415"/>
    <w:multiLevelType w:val="multilevel"/>
    <w:tmpl w:val="5514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036D01"/>
    <w:multiLevelType w:val="hybridMultilevel"/>
    <w:tmpl w:val="2C9838A0"/>
    <w:lvl w:ilvl="0" w:tplc="08090001">
      <w:start w:val="1"/>
      <w:numFmt w:val="bullet"/>
      <w:lvlText w:val=""/>
      <w:lvlJc w:val="left"/>
      <w:pPr>
        <w:tabs>
          <w:tab w:val="num" w:pos="720"/>
        </w:tabs>
        <w:ind w:left="720" w:hanging="360"/>
      </w:pPr>
      <w:rPr>
        <w:rFonts w:ascii="Symbol" w:hAnsi="Symbol" w:hint="default"/>
      </w:rPr>
    </w:lvl>
    <w:lvl w:ilvl="1" w:tplc="41222884" w:tentative="1">
      <w:start w:val="1"/>
      <w:numFmt w:val="bullet"/>
      <w:lvlText w:val=""/>
      <w:lvlJc w:val="left"/>
      <w:pPr>
        <w:tabs>
          <w:tab w:val="num" w:pos="1440"/>
        </w:tabs>
        <w:ind w:left="1440" w:hanging="360"/>
      </w:pPr>
      <w:rPr>
        <w:rFonts w:ascii="Wingdings" w:hAnsi="Wingdings" w:hint="default"/>
      </w:rPr>
    </w:lvl>
    <w:lvl w:ilvl="2" w:tplc="9B24412E" w:tentative="1">
      <w:start w:val="1"/>
      <w:numFmt w:val="bullet"/>
      <w:lvlText w:val=""/>
      <w:lvlJc w:val="left"/>
      <w:pPr>
        <w:tabs>
          <w:tab w:val="num" w:pos="2160"/>
        </w:tabs>
        <w:ind w:left="2160" w:hanging="360"/>
      </w:pPr>
      <w:rPr>
        <w:rFonts w:ascii="Wingdings" w:hAnsi="Wingdings" w:hint="default"/>
      </w:rPr>
    </w:lvl>
    <w:lvl w:ilvl="3" w:tplc="ED129002" w:tentative="1">
      <w:start w:val="1"/>
      <w:numFmt w:val="bullet"/>
      <w:lvlText w:val=""/>
      <w:lvlJc w:val="left"/>
      <w:pPr>
        <w:tabs>
          <w:tab w:val="num" w:pos="2880"/>
        </w:tabs>
        <w:ind w:left="2880" w:hanging="360"/>
      </w:pPr>
      <w:rPr>
        <w:rFonts w:ascii="Wingdings" w:hAnsi="Wingdings" w:hint="default"/>
      </w:rPr>
    </w:lvl>
    <w:lvl w:ilvl="4" w:tplc="49BE80DA" w:tentative="1">
      <w:start w:val="1"/>
      <w:numFmt w:val="bullet"/>
      <w:lvlText w:val=""/>
      <w:lvlJc w:val="left"/>
      <w:pPr>
        <w:tabs>
          <w:tab w:val="num" w:pos="3600"/>
        </w:tabs>
        <w:ind w:left="3600" w:hanging="360"/>
      </w:pPr>
      <w:rPr>
        <w:rFonts w:ascii="Wingdings" w:hAnsi="Wingdings" w:hint="default"/>
      </w:rPr>
    </w:lvl>
    <w:lvl w:ilvl="5" w:tplc="889433C0" w:tentative="1">
      <w:start w:val="1"/>
      <w:numFmt w:val="bullet"/>
      <w:lvlText w:val=""/>
      <w:lvlJc w:val="left"/>
      <w:pPr>
        <w:tabs>
          <w:tab w:val="num" w:pos="4320"/>
        </w:tabs>
        <w:ind w:left="4320" w:hanging="360"/>
      </w:pPr>
      <w:rPr>
        <w:rFonts w:ascii="Wingdings" w:hAnsi="Wingdings" w:hint="default"/>
      </w:rPr>
    </w:lvl>
    <w:lvl w:ilvl="6" w:tplc="BA32A106" w:tentative="1">
      <w:start w:val="1"/>
      <w:numFmt w:val="bullet"/>
      <w:lvlText w:val=""/>
      <w:lvlJc w:val="left"/>
      <w:pPr>
        <w:tabs>
          <w:tab w:val="num" w:pos="5040"/>
        </w:tabs>
        <w:ind w:left="5040" w:hanging="360"/>
      </w:pPr>
      <w:rPr>
        <w:rFonts w:ascii="Wingdings" w:hAnsi="Wingdings" w:hint="default"/>
      </w:rPr>
    </w:lvl>
    <w:lvl w:ilvl="7" w:tplc="EF380082" w:tentative="1">
      <w:start w:val="1"/>
      <w:numFmt w:val="bullet"/>
      <w:lvlText w:val=""/>
      <w:lvlJc w:val="left"/>
      <w:pPr>
        <w:tabs>
          <w:tab w:val="num" w:pos="5760"/>
        </w:tabs>
        <w:ind w:left="5760" w:hanging="360"/>
      </w:pPr>
      <w:rPr>
        <w:rFonts w:ascii="Wingdings" w:hAnsi="Wingdings" w:hint="default"/>
      </w:rPr>
    </w:lvl>
    <w:lvl w:ilvl="8" w:tplc="DFD2159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294129"/>
    <w:multiLevelType w:val="hybridMultilevel"/>
    <w:tmpl w:val="16FAD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F45970"/>
    <w:multiLevelType w:val="multilevel"/>
    <w:tmpl w:val="E05E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DB3526"/>
    <w:multiLevelType w:val="hybridMultilevel"/>
    <w:tmpl w:val="3E4A2990"/>
    <w:lvl w:ilvl="0" w:tplc="08090001">
      <w:start w:val="1"/>
      <w:numFmt w:val="bullet"/>
      <w:lvlText w:val=""/>
      <w:lvlJc w:val="left"/>
      <w:pPr>
        <w:tabs>
          <w:tab w:val="num" w:pos="720"/>
        </w:tabs>
        <w:ind w:left="720" w:hanging="360"/>
      </w:pPr>
      <w:rPr>
        <w:rFonts w:ascii="Symbol" w:hAnsi="Symbol" w:hint="default"/>
      </w:rPr>
    </w:lvl>
    <w:lvl w:ilvl="1" w:tplc="3AAC6622" w:tentative="1">
      <w:start w:val="1"/>
      <w:numFmt w:val="bullet"/>
      <w:lvlText w:val=""/>
      <w:lvlJc w:val="left"/>
      <w:pPr>
        <w:tabs>
          <w:tab w:val="num" w:pos="1440"/>
        </w:tabs>
        <w:ind w:left="1440" w:hanging="360"/>
      </w:pPr>
      <w:rPr>
        <w:rFonts w:ascii="Wingdings" w:hAnsi="Wingdings" w:hint="default"/>
      </w:rPr>
    </w:lvl>
    <w:lvl w:ilvl="2" w:tplc="C48A5324" w:tentative="1">
      <w:start w:val="1"/>
      <w:numFmt w:val="bullet"/>
      <w:lvlText w:val=""/>
      <w:lvlJc w:val="left"/>
      <w:pPr>
        <w:tabs>
          <w:tab w:val="num" w:pos="2160"/>
        </w:tabs>
        <w:ind w:left="2160" w:hanging="360"/>
      </w:pPr>
      <w:rPr>
        <w:rFonts w:ascii="Wingdings" w:hAnsi="Wingdings" w:hint="default"/>
      </w:rPr>
    </w:lvl>
    <w:lvl w:ilvl="3" w:tplc="E6C6E5C6" w:tentative="1">
      <w:start w:val="1"/>
      <w:numFmt w:val="bullet"/>
      <w:lvlText w:val=""/>
      <w:lvlJc w:val="left"/>
      <w:pPr>
        <w:tabs>
          <w:tab w:val="num" w:pos="2880"/>
        </w:tabs>
        <w:ind w:left="2880" w:hanging="360"/>
      </w:pPr>
      <w:rPr>
        <w:rFonts w:ascii="Wingdings" w:hAnsi="Wingdings" w:hint="default"/>
      </w:rPr>
    </w:lvl>
    <w:lvl w:ilvl="4" w:tplc="9B5A7A52" w:tentative="1">
      <w:start w:val="1"/>
      <w:numFmt w:val="bullet"/>
      <w:lvlText w:val=""/>
      <w:lvlJc w:val="left"/>
      <w:pPr>
        <w:tabs>
          <w:tab w:val="num" w:pos="3600"/>
        </w:tabs>
        <w:ind w:left="3600" w:hanging="360"/>
      </w:pPr>
      <w:rPr>
        <w:rFonts w:ascii="Wingdings" w:hAnsi="Wingdings" w:hint="default"/>
      </w:rPr>
    </w:lvl>
    <w:lvl w:ilvl="5" w:tplc="1F58CAE0" w:tentative="1">
      <w:start w:val="1"/>
      <w:numFmt w:val="bullet"/>
      <w:lvlText w:val=""/>
      <w:lvlJc w:val="left"/>
      <w:pPr>
        <w:tabs>
          <w:tab w:val="num" w:pos="4320"/>
        </w:tabs>
        <w:ind w:left="4320" w:hanging="360"/>
      </w:pPr>
      <w:rPr>
        <w:rFonts w:ascii="Wingdings" w:hAnsi="Wingdings" w:hint="default"/>
      </w:rPr>
    </w:lvl>
    <w:lvl w:ilvl="6" w:tplc="9976C3C2" w:tentative="1">
      <w:start w:val="1"/>
      <w:numFmt w:val="bullet"/>
      <w:lvlText w:val=""/>
      <w:lvlJc w:val="left"/>
      <w:pPr>
        <w:tabs>
          <w:tab w:val="num" w:pos="5040"/>
        </w:tabs>
        <w:ind w:left="5040" w:hanging="360"/>
      </w:pPr>
      <w:rPr>
        <w:rFonts w:ascii="Wingdings" w:hAnsi="Wingdings" w:hint="default"/>
      </w:rPr>
    </w:lvl>
    <w:lvl w:ilvl="7" w:tplc="8BD285C6" w:tentative="1">
      <w:start w:val="1"/>
      <w:numFmt w:val="bullet"/>
      <w:lvlText w:val=""/>
      <w:lvlJc w:val="left"/>
      <w:pPr>
        <w:tabs>
          <w:tab w:val="num" w:pos="5760"/>
        </w:tabs>
        <w:ind w:left="5760" w:hanging="360"/>
      </w:pPr>
      <w:rPr>
        <w:rFonts w:ascii="Wingdings" w:hAnsi="Wingdings" w:hint="default"/>
      </w:rPr>
    </w:lvl>
    <w:lvl w:ilvl="8" w:tplc="5FDE57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2E2DD3"/>
    <w:multiLevelType w:val="multilevel"/>
    <w:tmpl w:val="795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B56E51"/>
    <w:multiLevelType w:val="multilevel"/>
    <w:tmpl w:val="AE28A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31F72"/>
    <w:multiLevelType w:val="multilevel"/>
    <w:tmpl w:val="2E9A5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8329DE"/>
    <w:multiLevelType w:val="multilevel"/>
    <w:tmpl w:val="E4F06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6833FE1"/>
    <w:multiLevelType w:val="multilevel"/>
    <w:tmpl w:val="95D822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F9A0F0A"/>
    <w:multiLevelType w:val="multilevel"/>
    <w:tmpl w:val="6AD03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651E2C"/>
    <w:multiLevelType w:val="multilevel"/>
    <w:tmpl w:val="4A087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7A219A"/>
    <w:multiLevelType w:val="multilevel"/>
    <w:tmpl w:val="6C28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F04537"/>
    <w:multiLevelType w:val="hybridMultilevel"/>
    <w:tmpl w:val="422AD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A71C93"/>
    <w:multiLevelType w:val="multilevel"/>
    <w:tmpl w:val="D63EC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A50EBA"/>
    <w:multiLevelType w:val="multilevel"/>
    <w:tmpl w:val="3D8EC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BF971B9"/>
    <w:multiLevelType w:val="hybridMultilevel"/>
    <w:tmpl w:val="3B92BF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0B808F4"/>
    <w:multiLevelType w:val="multilevel"/>
    <w:tmpl w:val="2F427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954488"/>
    <w:multiLevelType w:val="multilevel"/>
    <w:tmpl w:val="8A1E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4BC1B25"/>
    <w:multiLevelType w:val="multilevel"/>
    <w:tmpl w:val="3224F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391672"/>
    <w:multiLevelType w:val="multilevel"/>
    <w:tmpl w:val="B158F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2945761">
    <w:abstractNumId w:val="8"/>
  </w:num>
  <w:num w:numId="2" w16cid:durableId="1817717507">
    <w:abstractNumId w:val="19"/>
  </w:num>
  <w:num w:numId="3" w16cid:durableId="301618368">
    <w:abstractNumId w:val="0"/>
  </w:num>
  <w:num w:numId="4" w16cid:durableId="1176001752">
    <w:abstractNumId w:val="10"/>
  </w:num>
  <w:num w:numId="5" w16cid:durableId="1362247220">
    <w:abstractNumId w:val="7"/>
  </w:num>
  <w:num w:numId="6" w16cid:durableId="292758994">
    <w:abstractNumId w:val="5"/>
  </w:num>
  <w:num w:numId="7" w16cid:durableId="661474129">
    <w:abstractNumId w:val="22"/>
  </w:num>
  <w:num w:numId="8" w16cid:durableId="1142624720">
    <w:abstractNumId w:val="1"/>
  </w:num>
  <w:num w:numId="9" w16cid:durableId="265814881">
    <w:abstractNumId w:val="3"/>
  </w:num>
  <w:num w:numId="10" w16cid:durableId="659428492">
    <w:abstractNumId w:val="16"/>
  </w:num>
  <w:num w:numId="11" w16cid:durableId="533620609">
    <w:abstractNumId w:val="25"/>
  </w:num>
  <w:num w:numId="12" w16cid:durableId="583340778">
    <w:abstractNumId w:val="15"/>
  </w:num>
  <w:num w:numId="13" w16cid:durableId="625353045">
    <w:abstractNumId w:val="18"/>
  </w:num>
  <w:num w:numId="14" w16cid:durableId="2108113490">
    <w:abstractNumId w:val="26"/>
  </w:num>
  <w:num w:numId="15" w16cid:durableId="594215855">
    <w:abstractNumId w:val="21"/>
  </w:num>
  <w:num w:numId="16" w16cid:durableId="552350691">
    <w:abstractNumId w:val="23"/>
  </w:num>
  <w:num w:numId="17" w16cid:durableId="910696387">
    <w:abstractNumId w:val="2"/>
  </w:num>
  <w:num w:numId="18" w16cid:durableId="812018953">
    <w:abstractNumId w:val="14"/>
  </w:num>
  <w:num w:numId="19" w16cid:durableId="2123181245">
    <w:abstractNumId w:val="13"/>
  </w:num>
  <w:num w:numId="20" w16cid:durableId="587034463">
    <w:abstractNumId w:val="4"/>
  </w:num>
  <w:num w:numId="21" w16cid:durableId="1738820971">
    <w:abstractNumId w:val="24"/>
  </w:num>
  <w:num w:numId="22" w16cid:durableId="1024088724">
    <w:abstractNumId w:val="12"/>
  </w:num>
  <w:num w:numId="23" w16cid:durableId="1858809944">
    <w:abstractNumId w:val="11"/>
  </w:num>
  <w:num w:numId="24" w16cid:durableId="274556555">
    <w:abstractNumId w:val="20"/>
  </w:num>
  <w:num w:numId="25" w16cid:durableId="1165248697">
    <w:abstractNumId w:val="9"/>
  </w:num>
  <w:num w:numId="26" w16cid:durableId="582953384">
    <w:abstractNumId w:val="6"/>
  </w:num>
  <w:num w:numId="27" w16cid:durableId="25529074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D3"/>
    <w:rsid w:val="00000B65"/>
    <w:rsid w:val="00000F91"/>
    <w:rsid w:val="00003755"/>
    <w:rsid w:val="000042B5"/>
    <w:rsid w:val="00020633"/>
    <w:rsid w:val="000218DB"/>
    <w:rsid w:val="00030C89"/>
    <w:rsid w:val="00030DD9"/>
    <w:rsid w:val="000327C3"/>
    <w:rsid w:val="000328C1"/>
    <w:rsid w:val="00034DC7"/>
    <w:rsid w:val="00036051"/>
    <w:rsid w:val="00042D0A"/>
    <w:rsid w:val="00043D02"/>
    <w:rsid w:val="000445CE"/>
    <w:rsid w:val="000446B6"/>
    <w:rsid w:val="000459B8"/>
    <w:rsid w:val="0004634D"/>
    <w:rsid w:val="00051B24"/>
    <w:rsid w:val="00061C5E"/>
    <w:rsid w:val="000631C9"/>
    <w:rsid w:val="00063FDF"/>
    <w:rsid w:val="00065C1D"/>
    <w:rsid w:val="00071893"/>
    <w:rsid w:val="00073A10"/>
    <w:rsid w:val="00077E95"/>
    <w:rsid w:val="00084750"/>
    <w:rsid w:val="0009023B"/>
    <w:rsid w:val="000913EA"/>
    <w:rsid w:val="00095C5B"/>
    <w:rsid w:val="00097CF4"/>
    <w:rsid w:val="000A5439"/>
    <w:rsid w:val="000B6DF1"/>
    <w:rsid w:val="000C2C64"/>
    <w:rsid w:val="000C3EB5"/>
    <w:rsid w:val="000C3EFD"/>
    <w:rsid w:val="000C4FA4"/>
    <w:rsid w:val="000C5C7E"/>
    <w:rsid w:val="000D451F"/>
    <w:rsid w:val="000E1ACC"/>
    <w:rsid w:val="000E33CA"/>
    <w:rsid w:val="000E491C"/>
    <w:rsid w:val="000E6539"/>
    <w:rsid w:val="000F2628"/>
    <w:rsid w:val="000F7D64"/>
    <w:rsid w:val="00102E67"/>
    <w:rsid w:val="00107C3E"/>
    <w:rsid w:val="00112AE0"/>
    <w:rsid w:val="00115FD5"/>
    <w:rsid w:val="00116EB7"/>
    <w:rsid w:val="001204B6"/>
    <w:rsid w:val="00120632"/>
    <w:rsid w:val="00120CA3"/>
    <w:rsid w:val="001237F1"/>
    <w:rsid w:val="00130974"/>
    <w:rsid w:val="001318AA"/>
    <w:rsid w:val="00135527"/>
    <w:rsid w:val="0013589A"/>
    <w:rsid w:val="00136040"/>
    <w:rsid w:val="00142E6D"/>
    <w:rsid w:val="0014356D"/>
    <w:rsid w:val="00156D13"/>
    <w:rsid w:val="00160B37"/>
    <w:rsid w:val="00166D1A"/>
    <w:rsid w:val="001679DD"/>
    <w:rsid w:val="00176BAA"/>
    <w:rsid w:val="00182384"/>
    <w:rsid w:val="001832C8"/>
    <w:rsid w:val="00183C0A"/>
    <w:rsid w:val="00192FB8"/>
    <w:rsid w:val="001A0923"/>
    <w:rsid w:val="001A2DDC"/>
    <w:rsid w:val="001A7837"/>
    <w:rsid w:val="001B75D4"/>
    <w:rsid w:val="001B7DC5"/>
    <w:rsid w:val="001C5386"/>
    <w:rsid w:val="001D1D33"/>
    <w:rsid w:val="001D5AEA"/>
    <w:rsid w:val="001E1126"/>
    <w:rsid w:val="001E2C4A"/>
    <w:rsid w:val="001E31D4"/>
    <w:rsid w:val="001E32BB"/>
    <w:rsid w:val="001F019A"/>
    <w:rsid w:val="001F145E"/>
    <w:rsid w:val="00203010"/>
    <w:rsid w:val="00203113"/>
    <w:rsid w:val="00203556"/>
    <w:rsid w:val="002035EA"/>
    <w:rsid w:val="002044FF"/>
    <w:rsid w:val="00204B52"/>
    <w:rsid w:val="00215875"/>
    <w:rsid w:val="00216E93"/>
    <w:rsid w:val="00217B5F"/>
    <w:rsid w:val="002253BE"/>
    <w:rsid w:val="0022565B"/>
    <w:rsid w:val="00230B30"/>
    <w:rsid w:val="00231337"/>
    <w:rsid w:val="002355FE"/>
    <w:rsid w:val="002376AD"/>
    <w:rsid w:val="00240892"/>
    <w:rsid w:val="00240E1D"/>
    <w:rsid w:val="00242A70"/>
    <w:rsid w:val="002462C5"/>
    <w:rsid w:val="00247B48"/>
    <w:rsid w:val="002723CA"/>
    <w:rsid w:val="0027347C"/>
    <w:rsid w:val="002818D3"/>
    <w:rsid w:val="002A11E0"/>
    <w:rsid w:val="002A55B6"/>
    <w:rsid w:val="002B07A0"/>
    <w:rsid w:val="002B28DA"/>
    <w:rsid w:val="002B57A9"/>
    <w:rsid w:val="002B6A35"/>
    <w:rsid w:val="002C046E"/>
    <w:rsid w:val="002C35FD"/>
    <w:rsid w:val="002C473F"/>
    <w:rsid w:val="002C4A0A"/>
    <w:rsid w:val="002C6516"/>
    <w:rsid w:val="002D36D4"/>
    <w:rsid w:val="002D57E0"/>
    <w:rsid w:val="002D7384"/>
    <w:rsid w:val="002E034C"/>
    <w:rsid w:val="002E6B9A"/>
    <w:rsid w:val="002F102A"/>
    <w:rsid w:val="002F1D2A"/>
    <w:rsid w:val="002F2184"/>
    <w:rsid w:val="00300CCA"/>
    <w:rsid w:val="003022FF"/>
    <w:rsid w:val="00306D3B"/>
    <w:rsid w:val="00316A5E"/>
    <w:rsid w:val="003171DB"/>
    <w:rsid w:val="00325A2B"/>
    <w:rsid w:val="003265B8"/>
    <w:rsid w:val="003306CD"/>
    <w:rsid w:val="00335C09"/>
    <w:rsid w:val="003373D0"/>
    <w:rsid w:val="00340706"/>
    <w:rsid w:val="003436AD"/>
    <w:rsid w:val="003457EB"/>
    <w:rsid w:val="003548B7"/>
    <w:rsid w:val="00357979"/>
    <w:rsid w:val="003625B4"/>
    <w:rsid w:val="00373B5A"/>
    <w:rsid w:val="00386982"/>
    <w:rsid w:val="00395382"/>
    <w:rsid w:val="003A0726"/>
    <w:rsid w:val="003A3E83"/>
    <w:rsid w:val="003A6BA8"/>
    <w:rsid w:val="003B2CDD"/>
    <w:rsid w:val="003B4654"/>
    <w:rsid w:val="003B6004"/>
    <w:rsid w:val="003B7B1C"/>
    <w:rsid w:val="003C111C"/>
    <w:rsid w:val="003C1C7D"/>
    <w:rsid w:val="003C20F9"/>
    <w:rsid w:val="003C2A6F"/>
    <w:rsid w:val="003C3DAB"/>
    <w:rsid w:val="003C5214"/>
    <w:rsid w:val="003D3A2C"/>
    <w:rsid w:val="003D4C7F"/>
    <w:rsid w:val="003D7329"/>
    <w:rsid w:val="003E1245"/>
    <w:rsid w:val="003E2D0E"/>
    <w:rsid w:val="003E5F12"/>
    <w:rsid w:val="003F0F68"/>
    <w:rsid w:val="003F37C7"/>
    <w:rsid w:val="003F6BF9"/>
    <w:rsid w:val="00404299"/>
    <w:rsid w:val="00407F31"/>
    <w:rsid w:val="00421FBC"/>
    <w:rsid w:val="0042602E"/>
    <w:rsid w:val="00426C42"/>
    <w:rsid w:val="004371BC"/>
    <w:rsid w:val="004376F4"/>
    <w:rsid w:val="00437E6B"/>
    <w:rsid w:val="00442B9C"/>
    <w:rsid w:val="00442E7B"/>
    <w:rsid w:val="0044413A"/>
    <w:rsid w:val="00454B92"/>
    <w:rsid w:val="004558B2"/>
    <w:rsid w:val="004579A0"/>
    <w:rsid w:val="00461C58"/>
    <w:rsid w:val="00472B51"/>
    <w:rsid w:val="0048734B"/>
    <w:rsid w:val="00490D4F"/>
    <w:rsid w:val="004914C9"/>
    <w:rsid w:val="004A4DAF"/>
    <w:rsid w:val="004A61B6"/>
    <w:rsid w:val="004B5DDE"/>
    <w:rsid w:val="004C2263"/>
    <w:rsid w:val="004D2371"/>
    <w:rsid w:val="004D742E"/>
    <w:rsid w:val="004E03F4"/>
    <w:rsid w:val="004E2D97"/>
    <w:rsid w:val="004E36F1"/>
    <w:rsid w:val="004F24E0"/>
    <w:rsid w:val="00505146"/>
    <w:rsid w:val="00512761"/>
    <w:rsid w:val="005155D3"/>
    <w:rsid w:val="00521009"/>
    <w:rsid w:val="005263F5"/>
    <w:rsid w:val="005327B7"/>
    <w:rsid w:val="005337AF"/>
    <w:rsid w:val="00540B59"/>
    <w:rsid w:val="005412FA"/>
    <w:rsid w:val="00542842"/>
    <w:rsid w:val="0054414F"/>
    <w:rsid w:val="00545440"/>
    <w:rsid w:val="00545905"/>
    <w:rsid w:val="00551AD5"/>
    <w:rsid w:val="00552965"/>
    <w:rsid w:val="00553D84"/>
    <w:rsid w:val="005560F8"/>
    <w:rsid w:val="00562200"/>
    <w:rsid w:val="005659E0"/>
    <w:rsid w:val="00566B61"/>
    <w:rsid w:val="00567453"/>
    <w:rsid w:val="00573E8B"/>
    <w:rsid w:val="00575443"/>
    <w:rsid w:val="00576259"/>
    <w:rsid w:val="0058408D"/>
    <w:rsid w:val="005A1046"/>
    <w:rsid w:val="005B3EBC"/>
    <w:rsid w:val="005C2B54"/>
    <w:rsid w:val="005C2EA2"/>
    <w:rsid w:val="005C36D2"/>
    <w:rsid w:val="005C3D7B"/>
    <w:rsid w:val="005C4113"/>
    <w:rsid w:val="005C5AFB"/>
    <w:rsid w:val="005C6877"/>
    <w:rsid w:val="005D0D06"/>
    <w:rsid w:val="005D31EB"/>
    <w:rsid w:val="005E430F"/>
    <w:rsid w:val="005E49AB"/>
    <w:rsid w:val="00603F98"/>
    <w:rsid w:val="006047B9"/>
    <w:rsid w:val="006166CF"/>
    <w:rsid w:val="00635E29"/>
    <w:rsid w:val="00661DDE"/>
    <w:rsid w:val="00663C75"/>
    <w:rsid w:val="00666C19"/>
    <w:rsid w:val="00666FD5"/>
    <w:rsid w:val="00684B75"/>
    <w:rsid w:val="00687261"/>
    <w:rsid w:val="00690135"/>
    <w:rsid w:val="006931DF"/>
    <w:rsid w:val="00695C2F"/>
    <w:rsid w:val="006A0BCD"/>
    <w:rsid w:val="006A6292"/>
    <w:rsid w:val="006A6EB1"/>
    <w:rsid w:val="006A77F6"/>
    <w:rsid w:val="006B0CC0"/>
    <w:rsid w:val="006B6F9E"/>
    <w:rsid w:val="006B77A8"/>
    <w:rsid w:val="006C1074"/>
    <w:rsid w:val="006C55CB"/>
    <w:rsid w:val="006D0665"/>
    <w:rsid w:val="006D4180"/>
    <w:rsid w:val="006D656E"/>
    <w:rsid w:val="006D6B0F"/>
    <w:rsid w:val="006D7784"/>
    <w:rsid w:val="006E046A"/>
    <w:rsid w:val="006E1242"/>
    <w:rsid w:val="006E1FE2"/>
    <w:rsid w:val="006E6483"/>
    <w:rsid w:val="006F6C14"/>
    <w:rsid w:val="007016D4"/>
    <w:rsid w:val="0070214C"/>
    <w:rsid w:val="0071361B"/>
    <w:rsid w:val="00714391"/>
    <w:rsid w:val="00716047"/>
    <w:rsid w:val="00717FB0"/>
    <w:rsid w:val="00720329"/>
    <w:rsid w:val="00722271"/>
    <w:rsid w:val="00724DCF"/>
    <w:rsid w:val="007260F1"/>
    <w:rsid w:val="00733FA3"/>
    <w:rsid w:val="00735C93"/>
    <w:rsid w:val="00736986"/>
    <w:rsid w:val="00736D2A"/>
    <w:rsid w:val="0074470A"/>
    <w:rsid w:val="00746465"/>
    <w:rsid w:val="00750F6B"/>
    <w:rsid w:val="007511A8"/>
    <w:rsid w:val="007522CE"/>
    <w:rsid w:val="00753C5C"/>
    <w:rsid w:val="0075625C"/>
    <w:rsid w:val="00756C00"/>
    <w:rsid w:val="007620EC"/>
    <w:rsid w:val="00763B0F"/>
    <w:rsid w:val="0077009C"/>
    <w:rsid w:val="00775A90"/>
    <w:rsid w:val="00777563"/>
    <w:rsid w:val="00790623"/>
    <w:rsid w:val="00797780"/>
    <w:rsid w:val="007A003A"/>
    <w:rsid w:val="007A48DA"/>
    <w:rsid w:val="007B0AA2"/>
    <w:rsid w:val="007B23F5"/>
    <w:rsid w:val="007C0004"/>
    <w:rsid w:val="007C5ED2"/>
    <w:rsid w:val="007C7CAA"/>
    <w:rsid w:val="007D0130"/>
    <w:rsid w:val="007D3F17"/>
    <w:rsid w:val="007D445D"/>
    <w:rsid w:val="007D720D"/>
    <w:rsid w:val="007E0C4F"/>
    <w:rsid w:val="007F191A"/>
    <w:rsid w:val="007F22A8"/>
    <w:rsid w:val="00801A67"/>
    <w:rsid w:val="00811BFC"/>
    <w:rsid w:val="00813D2C"/>
    <w:rsid w:val="00817CA6"/>
    <w:rsid w:val="00820A76"/>
    <w:rsid w:val="00824431"/>
    <w:rsid w:val="00831906"/>
    <w:rsid w:val="00832D96"/>
    <w:rsid w:val="00834E0E"/>
    <w:rsid w:val="008366BF"/>
    <w:rsid w:val="00841EB7"/>
    <w:rsid w:val="008548AF"/>
    <w:rsid w:val="00854FA7"/>
    <w:rsid w:val="00855C49"/>
    <w:rsid w:val="00860EB5"/>
    <w:rsid w:val="008633FC"/>
    <w:rsid w:val="00871487"/>
    <w:rsid w:val="00881781"/>
    <w:rsid w:val="00881E79"/>
    <w:rsid w:val="0088664A"/>
    <w:rsid w:val="00893166"/>
    <w:rsid w:val="0089465B"/>
    <w:rsid w:val="008A4A97"/>
    <w:rsid w:val="008A4B2A"/>
    <w:rsid w:val="008B2237"/>
    <w:rsid w:val="008B436E"/>
    <w:rsid w:val="008C3139"/>
    <w:rsid w:val="008D237E"/>
    <w:rsid w:val="008D5894"/>
    <w:rsid w:val="008E20CE"/>
    <w:rsid w:val="008E456C"/>
    <w:rsid w:val="008F628E"/>
    <w:rsid w:val="008F7048"/>
    <w:rsid w:val="0090250F"/>
    <w:rsid w:val="009062FC"/>
    <w:rsid w:val="00906916"/>
    <w:rsid w:val="00910000"/>
    <w:rsid w:val="0092305F"/>
    <w:rsid w:val="00931278"/>
    <w:rsid w:val="00933A36"/>
    <w:rsid w:val="00937947"/>
    <w:rsid w:val="00944CAA"/>
    <w:rsid w:val="00946D86"/>
    <w:rsid w:val="00955C62"/>
    <w:rsid w:val="00967C32"/>
    <w:rsid w:val="00970F6B"/>
    <w:rsid w:val="00971A9A"/>
    <w:rsid w:val="0097472E"/>
    <w:rsid w:val="00975278"/>
    <w:rsid w:val="0097796F"/>
    <w:rsid w:val="00981FAA"/>
    <w:rsid w:val="009820FC"/>
    <w:rsid w:val="00991C36"/>
    <w:rsid w:val="00992B1C"/>
    <w:rsid w:val="009A76C4"/>
    <w:rsid w:val="009B1ADD"/>
    <w:rsid w:val="009B4589"/>
    <w:rsid w:val="009B4A91"/>
    <w:rsid w:val="009D0C32"/>
    <w:rsid w:val="009D0E39"/>
    <w:rsid w:val="009D2927"/>
    <w:rsid w:val="009D3D29"/>
    <w:rsid w:val="009E0DBB"/>
    <w:rsid w:val="009E7AA8"/>
    <w:rsid w:val="009F1E50"/>
    <w:rsid w:val="009F47E8"/>
    <w:rsid w:val="00A01586"/>
    <w:rsid w:val="00A02C90"/>
    <w:rsid w:val="00A112F1"/>
    <w:rsid w:val="00A15315"/>
    <w:rsid w:val="00A15F1A"/>
    <w:rsid w:val="00A16E51"/>
    <w:rsid w:val="00A27622"/>
    <w:rsid w:val="00A32894"/>
    <w:rsid w:val="00A52980"/>
    <w:rsid w:val="00A53A7C"/>
    <w:rsid w:val="00A54BC5"/>
    <w:rsid w:val="00A54D77"/>
    <w:rsid w:val="00A57A96"/>
    <w:rsid w:val="00A735F8"/>
    <w:rsid w:val="00A74F46"/>
    <w:rsid w:val="00A75888"/>
    <w:rsid w:val="00A91A1B"/>
    <w:rsid w:val="00AA11DB"/>
    <w:rsid w:val="00AA2DC5"/>
    <w:rsid w:val="00AA44B0"/>
    <w:rsid w:val="00AB2E47"/>
    <w:rsid w:val="00AB3B09"/>
    <w:rsid w:val="00AB69DC"/>
    <w:rsid w:val="00AC1786"/>
    <w:rsid w:val="00AC3F3E"/>
    <w:rsid w:val="00AC446C"/>
    <w:rsid w:val="00AC769F"/>
    <w:rsid w:val="00AC7E15"/>
    <w:rsid w:val="00AD08E4"/>
    <w:rsid w:val="00AD3142"/>
    <w:rsid w:val="00AD325D"/>
    <w:rsid w:val="00AE30C8"/>
    <w:rsid w:val="00AE733A"/>
    <w:rsid w:val="00AE743E"/>
    <w:rsid w:val="00AF11EE"/>
    <w:rsid w:val="00AF5492"/>
    <w:rsid w:val="00B01F5B"/>
    <w:rsid w:val="00B0713F"/>
    <w:rsid w:val="00B205A6"/>
    <w:rsid w:val="00B27A63"/>
    <w:rsid w:val="00B300C6"/>
    <w:rsid w:val="00B32A07"/>
    <w:rsid w:val="00B34076"/>
    <w:rsid w:val="00B3535A"/>
    <w:rsid w:val="00B42CF1"/>
    <w:rsid w:val="00B437FE"/>
    <w:rsid w:val="00B57FD1"/>
    <w:rsid w:val="00B602A1"/>
    <w:rsid w:val="00B60754"/>
    <w:rsid w:val="00B74A69"/>
    <w:rsid w:val="00B75801"/>
    <w:rsid w:val="00B81AEC"/>
    <w:rsid w:val="00B8757F"/>
    <w:rsid w:val="00B91DF0"/>
    <w:rsid w:val="00B932BB"/>
    <w:rsid w:val="00BA43E6"/>
    <w:rsid w:val="00BA7478"/>
    <w:rsid w:val="00BB1B1D"/>
    <w:rsid w:val="00BB4861"/>
    <w:rsid w:val="00BB55E6"/>
    <w:rsid w:val="00BB7160"/>
    <w:rsid w:val="00BC032C"/>
    <w:rsid w:val="00BC115E"/>
    <w:rsid w:val="00BC1FFF"/>
    <w:rsid w:val="00BC44EA"/>
    <w:rsid w:val="00BC4C02"/>
    <w:rsid w:val="00BC7863"/>
    <w:rsid w:val="00BD16C2"/>
    <w:rsid w:val="00BD4131"/>
    <w:rsid w:val="00BD5405"/>
    <w:rsid w:val="00BD6A03"/>
    <w:rsid w:val="00BE6210"/>
    <w:rsid w:val="00BF08FB"/>
    <w:rsid w:val="00BF17D1"/>
    <w:rsid w:val="00C02A77"/>
    <w:rsid w:val="00C04300"/>
    <w:rsid w:val="00C04D9E"/>
    <w:rsid w:val="00C06B80"/>
    <w:rsid w:val="00C071C5"/>
    <w:rsid w:val="00C15633"/>
    <w:rsid w:val="00C16C84"/>
    <w:rsid w:val="00C208C7"/>
    <w:rsid w:val="00C23251"/>
    <w:rsid w:val="00C25EFC"/>
    <w:rsid w:val="00C354B1"/>
    <w:rsid w:val="00C37E0F"/>
    <w:rsid w:val="00C40C8A"/>
    <w:rsid w:val="00C42771"/>
    <w:rsid w:val="00C56B53"/>
    <w:rsid w:val="00C572A0"/>
    <w:rsid w:val="00C6040A"/>
    <w:rsid w:val="00C606E6"/>
    <w:rsid w:val="00C80FE8"/>
    <w:rsid w:val="00C81420"/>
    <w:rsid w:val="00C839B9"/>
    <w:rsid w:val="00C905DB"/>
    <w:rsid w:val="00C921CB"/>
    <w:rsid w:val="00C94FC1"/>
    <w:rsid w:val="00CA015E"/>
    <w:rsid w:val="00CB286A"/>
    <w:rsid w:val="00CB2A21"/>
    <w:rsid w:val="00CC08A0"/>
    <w:rsid w:val="00CC2E49"/>
    <w:rsid w:val="00CC3201"/>
    <w:rsid w:val="00CC3711"/>
    <w:rsid w:val="00CD3B3E"/>
    <w:rsid w:val="00CE1105"/>
    <w:rsid w:val="00CE66FB"/>
    <w:rsid w:val="00CF0B8B"/>
    <w:rsid w:val="00CF33A1"/>
    <w:rsid w:val="00CF44FD"/>
    <w:rsid w:val="00CF643A"/>
    <w:rsid w:val="00CF64C5"/>
    <w:rsid w:val="00D02C46"/>
    <w:rsid w:val="00D107AD"/>
    <w:rsid w:val="00D10C95"/>
    <w:rsid w:val="00D16101"/>
    <w:rsid w:val="00D23B0E"/>
    <w:rsid w:val="00D261AE"/>
    <w:rsid w:val="00D30B45"/>
    <w:rsid w:val="00D4075C"/>
    <w:rsid w:val="00D47D98"/>
    <w:rsid w:val="00D540ED"/>
    <w:rsid w:val="00D54404"/>
    <w:rsid w:val="00D83DDD"/>
    <w:rsid w:val="00D8556D"/>
    <w:rsid w:val="00D91670"/>
    <w:rsid w:val="00D97731"/>
    <w:rsid w:val="00DA476B"/>
    <w:rsid w:val="00DA581B"/>
    <w:rsid w:val="00DB0C5E"/>
    <w:rsid w:val="00DB1EC9"/>
    <w:rsid w:val="00DB6965"/>
    <w:rsid w:val="00DC2241"/>
    <w:rsid w:val="00DC260E"/>
    <w:rsid w:val="00DC3ACB"/>
    <w:rsid w:val="00DD411C"/>
    <w:rsid w:val="00DE4306"/>
    <w:rsid w:val="00DF1271"/>
    <w:rsid w:val="00DF3B1E"/>
    <w:rsid w:val="00DF6B7D"/>
    <w:rsid w:val="00E01DD3"/>
    <w:rsid w:val="00E01E4C"/>
    <w:rsid w:val="00E03A79"/>
    <w:rsid w:val="00E040D3"/>
    <w:rsid w:val="00E105AB"/>
    <w:rsid w:val="00E167D9"/>
    <w:rsid w:val="00E203B5"/>
    <w:rsid w:val="00E20D56"/>
    <w:rsid w:val="00E22325"/>
    <w:rsid w:val="00E2386B"/>
    <w:rsid w:val="00E27AA2"/>
    <w:rsid w:val="00E27C9B"/>
    <w:rsid w:val="00E333D3"/>
    <w:rsid w:val="00E3435C"/>
    <w:rsid w:val="00E34FAB"/>
    <w:rsid w:val="00E36178"/>
    <w:rsid w:val="00E37BC6"/>
    <w:rsid w:val="00E462E5"/>
    <w:rsid w:val="00E57BF1"/>
    <w:rsid w:val="00E57F66"/>
    <w:rsid w:val="00E62B54"/>
    <w:rsid w:val="00E63B12"/>
    <w:rsid w:val="00E814F0"/>
    <w:rsid w:val="00E8639D"/>
    <w:rsid w:val="00E87415"/>
    <w:rsid w:val="00EA3BF3"/>
    <w:rsid w:val="00EA7AEE"/>
    <w:rsid w:val="00EC2B03"/>
    <w:rsid w:val="00EC469B"/>
    <w:rsid w:val="00ED38D4"/>
    <w:rsid w:val="00ED40C2"/>
    <w:rsid w:val="00ED60DC"/>
    <w:rsid w:val="00EE7883"/>
    <w:rsid w:val="00F0387A"/>
    <w:rsid w:val="00F07A62"/>
    <w:rsid w:val="00F1350D"/>
    <w:rsid w:val="00F149E0"/>
    <w:rsid w:val="00F20FC9"/>
    <w:rsid w:val="00F25E0A"/>
    <w:rsid w:val="00F35CDA"/>
    <w:rsid w:val="00F40F38"/>
    <w:rsid w:val="00F430A6"/>
    <w:rsid w:val="00F44715"/>
    <w:rsid w:val="00F45DFC"/>
    <w:rsid w:val="00F46284"/>
    <w:rsid w:val="00F471EA"/>
    <w:rsid w:val="00F57115"/>
    <w:rsid w:val="00F61F8B"/>
    <w:rsid w:val="00F6237D"/>
    <w:rsid w:val="00F62390"/>
    <w:rsid w:val="00F65EA0"/>
    <w:rsid w:val="00F671AF"/>
    <w:rsid w:val="00F6760D"/>
    <w:rsid w:val="00F72524"/>
    <w:rsid w:val="00F7252F"/>
    <w:rsid w:val="00F73851"/>
    <w:rsid w:val="00F741D6"/>
    <w:rsid w:val="00F807FC"/>
    <w:rsid w:val="00F90589"/>
    <w:rsid w:val="00F908E8"/>
    <w:rsid w:val="00F942F5"/>
    <w:rsid w:val="00FA2D71"/>
    <w:rsid w:val="00FA58A7"/>
    <w:rsid w:val="00FB262D"/>
    <w:rsid w:val="00FD386A"/>
    <w:rsid w:val="00FD3EB4"/>
    <w:rsid w:val="00FD7CEF"/>
    <w:rsid w:val="00FD7E62"/>
    <w:rsid w:val="00FE13BB"/>
    <w:rsid w:val="00FE4F1A"/>
    <w:rsid w:val="00FE7B2E"/>
    <w:rsid w:val="00FF42C1"/>
    <w:rsid w:val="077976D8"/>
    <w:rsid w:val="0A58A402"/>
    <w:rsid w:val="0BD03C8B"/>
    <w:rsid w:val="0F6D0BF7"/>
    <w:rsid w:val="10194115"/>
    <w:rsid w:val="1069210E"/>
    <w:rsid w:val="11371613"/>
    <w:rsid w:val="17030234"/>
    <w:rsid w:val="1AEDD26A"/>
    <w:rsid w:val="1B03C647"/>
    <w:rsid w:val="257F07BC"/>
    <w:rsid w:val="2E238B88"/>
    <w:rsid w:val="337D0419"/>
    <w:rsid w:val="39E39A7D"/>
    <w:rsid w:val="40757B23"/>
    <w:rsid w:val="4174EC2B"/>
    <w:rsid w:val="41C8F682"/>
    <w:rsid w:val="4E814355"/>
    <w:rsid w:val="4F313E49"/>
    <w:rsid w:val="50CD0EAA"/>
    <w:rsid w:val="51745BE3"/>
    <w:rsid w:val="5268DF0B"/>
    <w:rsid w:val="5C0C8CD1"/>
    <w:rsid w:val="5D871A73"/>
    <w:rsid w:val="627683E9"/>
    <w:rsid w:val="65A2B28E"/>
    <w:rsid w:val="66913E2D"/>
    <w:rsid w:val="6737C244"/>
    <w:rsid w:val="6A8352F3"/>
    <w:rsid w:val="6DC66E82"/>
    <w:rsid w:val="7299DFA5"/>
    <w:rsid w:val="75D18067"/>
    <w:rsid w:val="7BB4AE53"/>
    <w:rsid w:val="7CE614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C3D13B"/>
  <w15:chartTrackingRefBased/>
  <w15:docId w15:val="{80AF8D82-E167-4B4E-BA75-F679768C8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B59"/>
    <w:pPr>
      <w:ind w:left="720"/>
      <w:contextualSpacing/>
    </w:pPr>
  </w:style>
  <w:style w:type="table" w:styleId="TableGrid">
    <w:name w:val="Table Grid"/>
    <w:basedOn w:val="TableNormal"/>
    <w:uiPriority w:val="59"/>
    <w:rsid w:val="00540B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08FB"/>
    <w:pPr>
      <w:tabs>
        <w:tab w:val="center" w:pos="4513"/>
        <w:tab w:val="right" w:pos="9026"/>
      </w:tabs>
      <w:spacing w:after="0" w:line="240" w:lineRule="auto"/>
    </w:pPr>
    <w:rPr>
      <w:rFonts w:ascii="FS Elliot Light" w:hAnsi="FS Elliot Light"/>
    </w:rPr>
  </w:style>
  <w:style w:type="character" w:customStyle="1" w:styleId="HeaderChar">
    <w:name w:val="Header Char"/>
    <w:basedOn w:val="DefaultParagraphFont"/>
    <w:link w:val="Header"/>
    <w:uiPriority w:val="99"/>
    <w:rsid w:val="00BF08FB"/>
    <w:rPr>
      <w:rFonts w:ascii="FS Elliot Light" w:hAnsi="FS Elliot Light"/>
    </w:rPr>
  </w:style>
  <w:style w:type="table" w:customStyle="1" w:styleId="TableGrid1">
    <w:name w:val="Table Grid1"/>
    <w:basedOn w:val="TableNormal"/>
    <w:next w:val="TableGrid"/>
    <w:uiPriority w:val="59"/>
    <w:rsid w:val="00BF08FB"/>
    <w:pPr>
      <w:spacing w:after="0" w:line="240" w:lineRule="auto"/>
    </w:pPr>
    <w:rPr>
      <w:rFonts w:ascii="FS Elliot Light" w:hAnsi="FS Elliot Ligh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F21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2184"/>
    <w:rPr>
      <w:rFonts w:ascii="Segoe UI" w:hAnsi="Segoe UI" w:cs="Segoe UI"/>
      <w:sz w:val="18"/>
      <w:szCs w:val="18"/>
    </w:rPr>
  </w:style>
  <w:style w:type="paragraph" w:styleId="Footer">
    <w:name w:val="footer"/>
    <w:basedOn w:val="Normal"/>
    <w:link w:val="FooterChar"/>
    <w:uiPriority w:val="99"/>
    <w:unhideWhenUsed/>
    <w:rsid w:val="008D58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5894"/>
  </w:style>
  <w:style w:type="paragraph" w:styleId="NormalWeb">
    <w:name w:val="Normal (Web)"/>
    <w:basedOn w:val="Normal"/>
    <w:uiPriority w:val="99"/>
    <w:semiHidden/>
    <w:unhideWhenUsed/>
    <w:rsid w:val="006A0BCD"/>
    <w:pPr>
      <w:spacing w:after="336" w:line="240" w:lineRule="auto"/>
    </w:pPr>
    <w:rPr>
      <w:rFonts w:ascii="Times New Roman" w:eastAsia="Times New Roman" w:hAnsi="Times New Roman" w:cs="Times New Roman"/>
      <w:sz w:val="24"/>
      <w:szCs w:val="24"/>
      <w:lang w:eastAsia="en-GB"/>
    </w:rPr>
  </w:style>
  <w:style w:type="paragraph" w:customStyle="1" w:styleId="grade-description">
    <w:name w:val="grade-description"/>
    <w:basedOn w:val="Normal"/>
    <w:rsid w:val="003C111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461C58"/>
    <w:rPr>
      <w:sz w:val="16"/>
      <w:szCs w:val="16"/>
    </w:rPr>
  </w:style>
  <w:style w:type="paragraph" w:styleId="CommentText">
    <w:name w:val="annotation text"/>
    <w:basedOn w:val="Normal"/>
    <w:link w:val="CommentTextChar"/>
    <w:uiPriority w:val="99"/>
    <w:semiHidden/>
    <w:unhideWhenUsed/>
    <w:rsid w:val="00461C58"/>
    <w:pPr>
      <w:spacing w:line="240" w:lineRule="auto"/>
    </w:pPr>
    <w:rPr>
      <w:sz w:val="20"/>
      <w:szCs w:val="20"/>
    </w:rPr>
  </w:style>
  <w:style w:type="character" w:customStyle="1" w:styleId="CommentTextChar">
    <w:name w:val="Comment Text Char"/>
    <w:basedOn w:val="DefaultParagraphFont"/>
    <w:link w:val="CommentText"/>
    <w:uiPriority w:val="99"/>
    <w:semiHidden/>
    <w:rsid w:val="00461C58"/>
    <w:rPr>
      <w:sz w:val="20"/>
      <w:szCs w:val="20"/>
    </w:rPr>
  </w:style>
  <w:style w:type="paragraph" w:styleId="CommentSubject">
    <w:name w:val="annotation subject"/>
    <w:basedOn w:val="CommentText"/>
    <w:next w:val="CommentText"/>
    <w:link w:val="CommentSubjectChar"/>
    <w:uiPriority w:val="99"/>
    <w:semiHidden/>
    <w:unhideWhenUsed/>
    <w:rsid w:val="00461C58"/>
    <w:rPr>
      <w:b/>
      <w:bCs/>
    </w:rPr>
  </w:style>
  <w:style w:type="character" w:customStyle="1" w:styleId="CommentSubjectChar">
    <w:name w:val="Comment Subject Char"/>
    <w:basedOn w:val="CommentTextChar"/>
    <w:link w:val="CommentSubject"/>
    <w:uiPriority w:val="99"/>
    <w:semiHidden/>
    <w:rsid w:val="00461C58"/>
    <w:rPr>
      <w:b/>
      <w:bCs/>
      <w:sz w:val="20"/>
      <w:szCs w:val="20"/>
    </w:rPr>
  </w:style>
  <w:style w:type="character" w:styleId="Strong">
    <w:name w:val="Strong"/>
    <w:basedOn w:val="DefaultParagraphFont"/>
    <w:qFormat/>
    <w:rsid w:val="001E2C4A"/>
    <w:rPr>
      <w:b/>
      <w:bCs/>
    </w:rPr>
  </w:style>
  <w:style w:type="character" w:styleId="Hyperlink">
    <w:name w:val="Hyperlink"/>
    <w:basedOn w:val="DefaultParagraphFont"/>
    <w:uiPriority w:val="99"/>
    <w:unhideWhenUsed/>
    <w:rsid w:val="008D237E"/>
    <w:rPr>
      <w:color w:val="0563C1" w:themeColor="hyperlink"/>
      <w:u w:val="single"/>
    </w:rPr>
  </w:style>
  <w:style w:type="character" w:styleId="UnresolvedMention">
    <w:name w:val="Unresolved Mention"/>
    <w:basedOn w:val="DefaultParagraphFont"/>
    <w:uiPriority w:val="99"/>
    <w:semiHidden/>
    <w:unhideWhenUsed/>
    <w:rsid w:val="008D237E"/>
    <w:rPr>
      <w:color w:val="605E5C"/>
      <w:shd w:val="clear" w:color="auto" w:fill="E1DFDD"/>
    </w:rPr>
  </w:style>
  <w:style w:type="character" w:styleId="FollowedHyperlink">
    <w:name w:val="FollowedHyperlink"/>
    <w:basedOn w:val="DefaultParagraphFont"/>
    <w:uiPriority w:val="99"/>
    <w:semiHidden/>
    <w:unhideWhenUsed/>
    <w:rsid w:val="00A02C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10604">
      <w:bodyDiv w:val="1"/>
      <w:marLeft w:val="0"/>
      <w:marRight w:val="0"/>
      <w:marTop w:val="0"/>
      <w:marBottom w:val="0"/>
      <w:divBdr>
        <w:top w:val="none" w:sz="0" w:space="0" w:color="auto"/>
        <w:left w:val="none" w:sz="0" w:space="0" w:color="auto"/>
        <w:bottom w:val="none" w:sz="0" w:space="0" w:color="auto"/>
        <w:right w:val="none" w:sz="0" w:space="0" w:color="auto"/>
      </w:divBdr>
    </w:div>
    <w:div w:id="45958416">
      <w:bodyDiv w:val="1"/>
      <w:marLeft w:val="0"/>
      <w:marRight w:val="0"/>
      <w:marTop w:val="0"/>
      <w:marBottom w:val="0"/>
      <w:divBdr>
        <w:top w:val="none" w:sz="0" w:space="0" w:color="auto"/>
        <w:left w:val="none" w:sz="0" w:space="0" w:color="auto"/>
        <w:bottom w:val="none" w:sz="0" w:space="0" w:color="auto"/>
        <w:right w:val="none" w:sz="0" w:space="0" w:color="auto"/>
      </w:divBdr>
    </w:div>
    <w:div w:id="90898813">
      <w:bodyDiv w:val="1"/>
      <w:marLeft w:val="0"/>
      <w:marRight w:val="0"/>
      <w:marTop w:val="0"/>
      <w:marBottom w:val="0"/>
      <w:divBdr>
        <w:top w:val="none" w:sz="0" w:space="0" w:color="auto"/>
        <w:left w:val="none" w:sz="0" w:space="0" w:color="auto"/>
        <w:bottom w:val="none" w:sz="0" w:space="0" w:color="auto"/>
        <w:right w:val="none" w:sz="0" w:space="0" w:color="auto"/>
      </w:divBdr>
    </w:div>
    <w:div w:id="104858150">
      <w:bodyDiv w:val="1"/>
      <w:marLeft w:val="0"/>
      <w:marRight w:val="0"/>
      <w:marTop w:val="0"/>
      <w:marBottom w:val="0"/>
      <w:divBdr>
        <w:top w:val="none" w:sz="0" w:space="0" w:color="auto"/>
        <w:left w:val="none" w:sz="0" w:space="0" w:color="auto"/>
        <w:bottom w:val="none" w:sz="0" w:space="0" w:color="auto"/>
        <w:right w:val="none" w:sz="0" w:space="0" w:color="auto"/>
      </w:divBdr>
    </w:div>
    <w:div w:id="129830846">
      <w:bodyDiv w:val="1"/>
      <w:marLeft w:val="0"/>
      <w:marRight w:val="0"/>
      <w:marTop w:val="0"/>
      <w:marBottom w:val="0"/>
      <w:divBdr>
        <w:top w:val="none" w:sz="0" w:space="0" w:color="auto"/>
        <w:left w:val="none" w:sz="0" w:space="0" w:color="auto"/>
        <w:bottom w:val="none" w:sz="0" w:space="0" w:color="auto"/>
        <w:right w:val="none" w:sz="0" w:space="0" w:color="auto"/>
      </w:divBdr>
    </w:div>
    <w:div w:id="145241787">
      <w:bodyDiv w:val="1"/>
      <w:marLeft w:val="0"/>
      <w:marRight w:val="0"/>
      <w:marTop w:val="0"/>
      <w:marBottom w:val="0"/>
      <w:divBdr>
        <w:top w:val="none" w:sz="0" w:space="0" w:color="auto"/>
        <w:left w:val="none" w:sz="0" w:space="0" w:color="auto"/>
        <w:bottom w:val="none" w:sz="0" w:space="0" w:color="auto"/>
        <w:right w:val="none" w:sz="0" w:space="0" w:color="auto"/>
      </w:divBdr>
    </w:div>
    <w:div w:id="154416428">
      <w:bodyDiv w:val="1"/>
      <w:marLeft w:val="0"/>
      <w:marRight w:val="0"/>
      <w:marTop w:val="0"/>
      <w:marBottom w:val="0"/>
      <w:divBdr>
        <w:top w:val="none" w:sz="0" w:space="0" w:color="auto"/>
        <w:left w:val="none" w:sz="0" w:space="0" w:color="auto"/>
        <w:bottom w:val="none" w:sz="0" w:space="0" w:color="auto"/>
        <w:right w:val="none" w:sz="0" w:space="0" w:color="auto"/>
      </w:divBdr>
    </w:div>
    <w:div w:id="175585665">
      <w:bodyDiv w:val="1"/>
      <w:marLeft w:val="0"/>
      <w:marRight w:val="0"/>
      <w:marTop w:val="0"/>
      <w:marBottom w:val="0"/>
      <w:divBdr>
        <w:top w:val="none" w:sz="0" w:space="0" w:color="auto"/>
        <w:left w:val="none" w:sz="0" w:space="0" w:color="auto"/>
        <w:bottom w:val="none" w:sz="0" w:space="0" w:color="auto"/>
        <w:right w:val="none" w:sz="0" w:space="0" w:color="auto"/>
      </w:divBdr>
    </w:div>
    <w:div w:id="190657267">
      <w:bodyDiv w:val="1"/>
      <w:marLeft w:val="0"/>
      <w:marRight w:val="0"/>
      <w:marTop w:val="0"/>
      <w:marBottom w:val="0"/>
      <w:divBdr>
        <w:top w:val="none" w:sz="0" w:space="0" w:color="auto"/>
        <w:left w:val="none" w:sz="0" w:space="0" w:color="auto"/>
        <w:bottom w:val="none" w:sz="0" w:space="0" w:color="auto"/>
        <w:right w:val="none" w:sz="0" w:space="0" w:color="auto"/>
      </w:divBdr>
    </w:div>
    <w:div w:id="341663255">
      <w:bodyDiv w:val="1"/>
      <w:marLeft w:val="0"/>
      <w:marRight w:val="0"/>
      <w:marTop w:val="0"/>
      <w:marBottom w:val="0"/>
      <w:divBdr>
        <w:top w:val="none" w:sz="0" w:space="0" w:color="auto"/>
        <w:left w:val="none" w:sz="0" w:space="0" w:color="auto"/>
        <w:bottom w:val="none" w:sz="0" w:space="0" w:color="auto"/>
        <w:right w:val="none" w:sz="0" w:space="0" w:color="auto"/>
      </w:divBdr>
      <w:divsChild>
        <w:div w:id="920943457">
          <w:marLeft w:val="547"/>
          <w:marRight w:val="0"/>
          <w:marTop w:val="0"/>
          <w:marBottom w:val="0"/>
          <w:divBdr>
            <w:top w:val="none" w:sz="0" w:space="0" w:color="auto"/>
            <w:left w:val="none" w:sz="0" w:space="0" w:color="auto"/>
            <w:bottom w:val="none" w:sz="0" w:space="0" w:color="auto"/>
            <w:right w:val="none" w:sz="0" w:space="0" w:color="auto"/>
          </w:divBdr>
        </w:div>
        <w:div w:id="1106340821">
          <w:marLeft w:val="547"/>
          <w:marRight w:val="0"/>
          <w:marTop w:val="0"/>
          <w:marBottom w:val="0"/>
          <w:divBdr>
            <w:top w:val="none" w:sz="0" w:space="0" w:color="auto"/>
            <w:left w:val="none" w:sz="0" w:space="0" w:color="auto"/>
            <w:bottom w:val="none" w:sz="0" w:space="0" w:color="auto"/>
            <w:right w:val="none" w:sz="0" w:space="0" w:color="auto"/>
          </w:divBdr>
        </w:div>
        <w:div w:id="2062558716">
          <w:marLeft w:val="547"/>
          <w:marRight w:val="0"/>
          <w:marTop w:val="0"/>
          <w:marBottom w:val="0"/>
          <w:divBdr>
            <w:top w:val="none" w:sz="0" w:space="0" w:color="auto"/>
            <w:left w:val="none" w:sz="0" w:space="0" w:color="auto"/>
            <w:bottom w:val="none" w:sz="0" w:space="0" w:color="auto"/>
            <w:right w:val="none" w:sz="0" w:space="0" w:color="auto"/>
          </w:divBdr>
        </w:div>
        <w:div w:id="3675588">
          <w:marLeft w:val="547"/>
          <w:marRight w:val="0"/>
          <w:marTop w:val="0"/>
          <w:marBottom w:val="0"/>
          <w:divBdr>
            <w:top w:val="none" w:sz="0" w:space="0" w:color="auto"/>
            <w:left w:val="none" w:sz="0" w:space="0" w:color="auto"/>
            <w:bottom w:val="none" w:sz="0" w:space="0" w:color="auto"/>
            <w:right w:val="none" w:sz="0" w:space="0" w:color="auto"/>
          </w:divBdr>
        </w:div>
      </w:divsChild>
    </w:div>
    <w:div w:id="379789645">
      <w:bodyDiv w:val="1"/>
      <w:marLeft w:val="0"/>
      <w:marRight w:val="0"/>
      <w:marTop w:val="0"/>
      <w:marBottom w:val="0"/>
      <w:divBdr>
        <w:top w:val="none" w:sz="0" w:space="0" w:color="auto"/>
        <w:left w:val="none" w:sz="0" w:space="0" w:color="auto"/>
        <w:bottom w:val="none" w:sz="0" w:space="0" w:color="auto"/>
        <w:right w:val="none" w:sz="0" w:space="0" w:color="auto"/>
      </w:divBdr>
    </w:div>
    <w:div w:id="438381450">
      <w:bodyDiv w:val="1"/>
      <w:marLeft w:val="0"/>
      <w:marRight w:val="0"/>
      <w:marTop w:val="0"/>
      <w:marBottom w:val="0"/>
      <w:divBdr>
        <w:top w:val="none" w:sz="0" w:space="0" w:color="auto"/>
        <w:left w:val="none" w:sz="0" w:space="0" w:color="auto"/>
        <w:bottom w:val="none" w:sz="0" w:space="0" w:color="auto"/>
        <w:right w:val="none" w:sz="0" w:space="0" w:color="auto"/>
      </w:divBdr>
    </w:div>
    <w:div w:id="7108877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802">
          <w:marLeft w:val="0"/>
          <w:marRight w:val="0"/>
          <w:marTop w:val="0"/>
          <w:marBottom w:val="0"/>
          <w:divBdr>
            <w:top w:val="none" w:sz="0" w:space="0" w:color="auto"/>
            <w:left w:val="none" w:sz="0" w:space="0" w:color="auto"/>
            <w:bottom w:val="none" w:sz="0" w:space="0" w:color="auto"/>
            <w:right w:val="none" w:sz="0" w:space="0" w:color="auto"/>
          </w:divBdr>
        </w:div>
      </w:divsChild>
    </w:div>
    <w:div w:id="711001528">
      <w:bodyDiv w:val="1"/>
      <w:marLeft w:val="0"/>
      <w:marRight w:val="0"/>
      <w:marTop w:val="0"/>
      <w:marBottom w:val="0"/>
      <w:divBdr>
        <w:top w:val="none" w:sz="0" w:space="0" w:color="auto"/>
        <w:left w:val="none" w:sz="0" w:space="0" w:color="auto"/>
        <w:bottom w:val="none" w:sz="0" w:space="0" w:color="auto"/>
        <w:right w:val="none" w:sz="0" w:space="0" w:color="auto"/>
      </w:divBdr>
    </w:div>
    <w:div w:id="746731784">
      <w:bodyDiv w:val="1"/>
      <w:marLeft w:val="0"/>
      <w:marRight w:val="0"/>
      <w:marTop w:val="0"/>
      <w:marBottom w:val="0"/>
      <w:divBdr>
        <w:top w:val="none" w:sz="0" w:space="0" w:color="auto"/>
        <w:left w:val="none" w:sz="0" w:space="0" w:color="auto"/>
        <w:bottom w:val="none" w:sz="0" w:space="0" w:color="auto"/>
        <w:right w:val="none" w:sz="0" w:space="0" w:color="auto"/>
      </w:divBdr>
    </w:div>
    <w:div w:id="858542615">
      <w:bodyDiv w:val="1"/>
      <w:marLeft w:val="0"/>
      <w:marRight w:val="0"/>
      <w:marTop w:val="0"/>
      <w:marBottom w:val="0"/>
      <w:divBdr>
        <w:top w:val="none" w:sz="0" w:space="0" w:color="auto"/>
        <w:left w:val="none" w:sz="0" w:space="0" w:color="auto"/>
        <w:bottom w:val="none" w:sz="0" w:space="0" w:color="auto"/>
        <w:right w:val="none" w:sz="0" w:space="0" w:color="auto"/>
      </w:divBdr>
    </w:div>
    <w:div w:id="1038631111">
      <w:bodyDiv w:val="1"/>
      <w:marLeft w:val="0"/>
      <w:marRight w:val="0"/>
      <w:marTop w:val="0"/>
      <w:marBottom w:val="0"/>
      <w:divBdr>
        <w:top w:val="none" w:sz="0" w:space="0" w:color="auto"/>
        <w:left w:val="none" w:sz="0" w:space="0" w:color="auto"/>
        <w:bottom w:val="none" w:sz="0" w:space="0" w:color="auto"/>
        <w:right w:val="none" w:sz="0" w:space="0" w:color="auto"/>
      </w:divBdr>
      <w:divsChild>
        <w:div w:id="436681350">
          <w:marLeft w:val="547"/>
          <w:marRight w:val="14"/>
          <w:marTop w:val="0"/>
          <w:marBottom w:val="0"/>
          <w:divBdr>
            <w:top w:val="none" w:sz="0" w:space="0" w:color="auto"/>
            <w:left w:val="none" w:sz="0" w:space="0" w:color="auto"/>
            <w:bottom w:val="none" w:sz="0" w:space="0" w:color="auto"/>
            <w:right w:val="none" w:sz="0" w:space="0" w:color="auto"/>
          </w:divBdr>
        </w:div>
        <w:div w:id="1132139100">
          <w:marLeft w:val="547"/>
          <w:marRight w:val="14"/>
          <w:marTop w:val="0"/>
          <w:marBottom w:val="0"/>
          <w:divBdr>
            <w:top w:val="none" w:sz="0" w:space="0" w:color="auto"/>
            <w:left w:val="none" w:sz="0" w:space="0" w:color="auto"/>
            <w:bottom w:val="none" w:sz="0" w:space="0" w:color="auto"/>
            <w:right w:val="none" w:sz="0" w:space="0" w:color="auto"/>
          </w:divBdr>
        </w:div>
        <w:div w:id="1150171537">
          <w:marLeft w:val="547"/>
          <w:marRight w:val="14"/>
          <w:marTop w:val="0"/>
          <w:marBottom w:val="0"/>
          <w:divBdr>
            <w:top w:val="none" w:sz="0" w:space="0" w:color="auto"/>
            <w:left w:val="none" w:sz="0" w:space="0" w:color="auto"/>
            <w:bottom w:val="none" w:sz="0" w:space="0" w:color="auto"/>
            <w:right w:val="none" w:sz="0" w:space="0" w:color="auto"/>
          </w:divBdr>
        </w:div>
        <w:div w:id="1659839525">
          <w:marLeft w:val="547"/>
          <w:marRight w:val="14"/>
          <w:marTop w:val="0"/>
          <w:marBottom w:val="0"/>
          <w:divBdr>
            <w:top w:val="none" w:sz="0" w:space="0" w:color="auto"/>
            <w:left w:val="none" w:sz="0" w:space="0" w:color="auto"/>
            <w:bottom w:val="none" w:sz="0" w:space="0" w:color="auto"/>
            <w:right w:val="none" w:sz="0" w:space="0" w:color="auto"/>
          </w:divBdr>
        </w:div>
      </w:divsChild>
    </w:div>
    <w:div w:id="1072044082">
      <w:bodyDiv w:val="1"/>
      <w:marLeft w:val="0"/>
      <w:marRight w:val="0"/>
      <w:marTop w:val="0"/>
      <w:marBottom w:val="0"/>
      <w:divBdr>
        <w:top w:val="none" w:sz="0" w:space="0" w:color="auto"/>
        <w:left w:val="none" w:sz="0" w:space="0" w:color="auto"/>
        <w:bottom w:val="none" w:sz="0" w:space="0" w:color="auto"/>
        <w:right w:val="none" w:sz="0" w:space="0" w:color="auto"/>
      </w:divBdr>
    </w:div>
    <w:div w:id="1176918504">
      <w:bodyDiv w:val="1"/>
      <w:marLeft w:val="0"/>
      <w:marRight w:val="0"/>
      <w:marTop w:val="0"/>
      <w:marBottom w:val="0"/>
      <w:divBdr>
        <w:top w:val="none" w:sz="0" w:space="0" w:color="auto"/>
        <w:left w:val="none" w:sz="0" w:space="0" w:color="auto"/>
        <w:bottom w:val="none" w:sz="0" w:space="0" w:color="auto"/>
        <w:right w:val="none" w:sz="0" w:space="0" w:color="auto"/>
      </w:divBdr>
    </w:div>
    <w:div w:id="1248269479">
      <w:bodyDiv w:val="1"/>
      <w:marLeft w:val="0"/>
      <w:marRight w:val="0"/>
      <w:marTop w:val="0"/>
      <w:marBottom w:val="0"/>
      <w:divBdr>
        <w:top w:val="none" w:sz="0" w:space="0" w:color="auto"/>
        <w:left w:val="none" w:sz="0" w:space="0" w:color="auto"/>
        <w:bottom w:val="none" w:sz="0" w:space="0" w:color="auto"/>
        <w:right w:val="none" w:sz="0" w:space="0" w:color="auto"/>
      </w:divBdr>
    </w:div>
    <w:div w:id="1289895879">
      <w:bodyDiv w:val="1"/>
      <w:marLeft w:val="0"/>
      <w:marRight w:val="0"/>
      <w:marTop w:val="0"/>
      <w:marBottom w:val="0"/>
      <w:divBdr>
        <w:top w:val="none" w:sz="0" w:space="0" w:color="auto"/>
        <w:left w:val="none" w:sz="0" w:space="0" w:color="auto"/>
        <w:bottom w:val="none" w:sz="0" w:space="0" w:color="auto"/>
        <w:right w:val="none" w:sz="0" w:space="0" w:color="auto"/>
      </w:divBdr>
      <w:divsChild>
        <w:div w:id="2137214209">
          <w:marLeft w:val="994"/>
          <w:marRight w:val="0"/>
          <w:marTop w:val="0"/>
          <w:marBottom w:val="0"/>
          <w:divBdr>
            <w:top w:val="none" w:sz="0" w:space="0" w:color="auto"/>
            <w:left w:val="none" w:sz="0" w:space="0" w:color="auto"/>
            <w:bottom w:val="none" w:sz="0" w:space="0" w:color="auto"/>
            <w:right w:val="none" w:sz="0" w:space="0" w:color="auto"/>
          </w:divBdr>
        </w:div>
      </w:divsChild>
    </w:div>
    <w:div w:id="1292980065">
      <w:bodyDiv w:val="1"/>
      <w:marLeft w:val="0"/>
      <w:marRight w:val="0"/>
      <w:marTop w:val="0"/>
      <w:marBottom w:val="0"/>
      <w:divBdr>
        <w:top w:val="none" w:sz="0" w:space="0" w:color="auto"/>
        <w:left w:val="none" w:sz="0" w:space="0" w:color="auto"/>
        <w:bottom w:val="none" w:sz="0" w:space="0" w:color="auto"/>
        <w:right w:val="none" w:sz="0" w:space="0" w:color="auto"/>
      </w:divBdr>
    </w:div>
    <w:div w:id="1325471556">
      <w:bodyDiv w:val="1"/>
      <w:marLeft w:val="0"/>
      <w:marRight w:val="0"/>
      <w:marTop w:val="0"/>
      <w:marBottom w:val="0"/>
      <w:divBdr>
        <w:top w:val="none" w:sz="0" w:space="0" w:color="auto"/>
        <w:left w:val="none" w:sz="0" w:space="0" w:color="auto"/>
        <w:bottom w:val="none" w:sz="0" w:space="0" w:color="auto"/>
        <w:right w:val="none" w:sz="0" w:space="0" w:color="auto"/>
      </w:divBdr>
    </w:div>
    <w:div w:id="1395078239">
      <w:bodyDiv w:val="1"/>
      <w:marLeft w:val="0"/>
      <w:marRight w:val="0"/>
      <w:marTop w:val="0"/>
      <w:marBottom w:val="0"/>
      <w:divBdr>
        <w:top w:val="none" w:sz="0" w:space="0" w:color="auto"/>
        <w:left w:val="none" w:sz="0" w:space="0" w:color="auto"/>
        <w:bottom w:val="none" w:sz="0" w:space="0" w:color="auto"/>
        <w:right w:val="none" w:sz="0" w:space="0" w:color="auto"/>
      </w:divBdr>
    </w:div>
    <w:div w:id="1416517465">
      <w:bodyDiv w:val="1"/>
      <w:marLeft w:val="0"/>
      <w:marRight w:val="0"/>
      <w:marTop w:val="0"/>
      <w:marBottom w:val="0"/>
      <w:divBdr>
        <w:top w:val="none" w:sz="0" w:space="0" w:color="auto"/>
        <w:left w:val="none" w:sz="0" w:space="0" w:color="auto"/>
        <w:bottom w:val="none" w:sz="0" w:space="0" w:color="auto"/>
        <w:right w:val="none" w:sz="0" w:space="0" w:color="auto"/>
      </w:divBdr>
    </w:div>
    <w:div w:id="1439375782">
      <w:bodyDiv w:val="1"/>
      <w:marLeft w:val="0"/>
      <w:marRight w:val="0"/>
      <w:marTop w:val="0"/>
      <w:marBottom w:val="0"/>
      <w:divBdr>
        <w:top w:val="none" w:sz="0" w:space="0" w:color="auto"/>
        <w:left w:val="none" w:sz="0" w:space="0" w:color="auto"/>
        <w:bottom w:val="none" w:sz="0" w:space="0" w:color="auto"/>
        <w:right w:val="none" w:sz="0" w:space="0" w:color="auto"/>
      </w:divBdr>
    </w:div>
    <w:div w:id="1449661038">
      <w:bodyDiv w:val="1"/>
      <w:marLeft w:val="0"/>
      <w:marRight w:val="0"/>
      <w:marTop w:val="0"/>
      <w:marBottom w:val="0"/>
      <w:divBdr>
        <w:top w:val="none" w:sz="0" w:space="0" w:color="auto"/>
        <w:left w:val="none" w:sz="0" w:space="0" w:color="auto"/>
        <w:bottom w:val="none" w:sz="0" w:space="0" w:color="auto"/>
        <w:right w:val="none" w:sz="0" w:space="0" w:color="auto"/>
      </w:divBdr>
      <w:divsChild>
        <w:div w:id="1405565655">
          <w:marLeft w:val="274"/>
          <w:marRight w:val="0"/>
          <w:marTop w:val="0"/>
          <w:marBottom w:val="0"/>
          <w:divBdr>
            <w:top w:val="none" w:sz="0" w:space="0" w:color="auto"/>
            <w:left w:val="none" w:sz="0" w:space="0" w:color="auto"/>
            <w:bottom w:val="none" w:sz="0" w:space="0" w:color="auto"/>
            <w:right w:val="none" w:sz="0" w:space="0" w:color="auto"/>
          </w:divBdr>
        </w:div>
        <w:div w:id="83112669">
          <w:marLeft w:val="274"/>
          <w:marRight w:val="0"/>
          <w:marTop w:val="0"/>
          <w:marBottom w:val="0"/>
          <w:divBdr>
            <w:top w:val="none" w:sz="0" w:space="0" w:color="auto"/>
            <w:left w:val="none" w:sz="0" w:space="0" w:color="auto"/>
            <w:bottom w:val="none" w:sz="0" w:space="0" w:color="auto"/>
            <w:right w:val="none" w:sz="0" w:space="0" w:color="auto"/>
          </w:divBdr>
        </w:div>
        <w:div w:id="864444625">
          <w:marLeft w:val="274"/>
          <w:marRight w:val="0"/>
          <w:marTop w:val="0"/>
          <w:marBottom w:val="0"/>
          <w:divBdr>
            <w:top w:val="none" w:sz="0" w:space="0" w:color="auto"/>
            <w:left w:val="none" w:sz="0" w:space="0" w:color="auto"/>
            <w:bottom w:val="none" w:sz="0" w:space="0" w:color="auto"/>
            <w:right w:val="none" w:sz="0" w:space="0" w:color="auto"/>
          </w:divBdr>
        </w:div>
        <w:div w:id="1630434847">
          <w:marLeft w:val="274"/>
          <w:marRight w:val="0"/>
          <w:marTop w:val="0"/>
          <w:marBottom w:val="0"/>
          <w:divBdr>
            <w:top w:val="none" w:sz="0" w:space="0" w:color="auto"/>
            <w:left w:val="none" w:sz="0" w:space="0" w:color="auto"/>
            <w:bottom w:val="none" w:sz="0" w:space="0" w:color="auto"/>
            <w:right w:val="none" w:sz="0" w:space="0" w:color="auto"/>
          </w:divBdr>
        </w:div>
        <w:div w:id="671490612">
          <w:marLeft w:val="274"/>
          <w:marRight w:val="0"/>
          <w:marTop w:val="0"/>
          <w:marBottom w:val="0"/>
          <w:divBdr>
            <w:top w:val="none" w:sz="0" w:space="0" w:color="auto"/>
            <w:left w:val="none" w:sz="0" w:space="0" w:color="auto"/>
            <w:bottom w:val="none" w:sz="0" w:space="0" w:color="auto"/>
            <w:right w:val="none" w:sz="0" w:space="0" w:color="auto"/>
          </w:divBdr>
        </w:div>
        <w:div w:id="1692799540">
          <w:marLeft w:val="274"/>
          <w:marRight w:val="0"/>
          <w:marTop w:val="0"/>
          <w:marBottom w:val="0"/>
          <w:divBdr>
            <w:top w:val="none" w:sz="0" w:space="0" w:color="auto"/>
            <w:left w:val="none" w:sz="0" w:space="0" w:color="auto"/>
            <w:bottom w:val="none" w:sz="0" w:space="0" w:color="auto"/>
            <w:right w:val="none" w:sz="0" w:space="0" w:color="auto"/>
          </w:divBdr>
        </w:div>
      </w:divsChild>
    </w:div>
    <w:div w:id="1520269472">
      <w:bodyDiv w:val="1"/>
      <w:marLeft w:val="0"/>
      <w:marRight w:val="0"/>
      <w:marTop w:val="0"/>
      <w:marBottom w:val="0"/>
      <w:divBdr>
        <w:top w:val="none" w:sz="0" w:space="0" w:color="auto"/>
        <w:left w:val="none" w:sz="0" w:space="0" w:color="auto"/>
        <w:bottom w:val="none" w:sz="0" w:space="0" w:color="auto"/>
        <w:right w:val="none" w:sz="0" w:space="0" w:color="auto"/>
      </w:divBdr>
    </w:div>
    <w:div w:id="1592471098">
      <w:bodyDiv w:val="1"/>
      <w:marLeft w:val="0"/>
      <w:marRight w:val="0"/>
      <w:marTop w:val="0"/>
      <w:marBottom w:val="0"/>
      <w:divBdr>
        <w:top w:val="none" w:sz="0" w:space="0" w:color="auto"/>
        <w:left w:val="none" w:sz="0" w:space="0" w:color="auto"/>
        <w:bottom w:val="none" w:sz="0" w:space="0" w:color="auto"/>
        <w:right w:val="none" w:sz="0" w:space="0" w:color="auto"/>
      </w:divBdr>
    </w:div>
    <w:div w:id="1695420083">
      <w:bodyDiv w:val="1"/>
      <w:marLeft w:val="0"/>
      <w:marRight w:val="0"/>
      <w:marTop w:val="0"/>
      <w:marBottom w:val="0"/>
      <w:divBdr>
        <w:top w:val="none" w:sz="0" w:space="0" w:color="auto"/>
        <w:left w:val="none" w:sz="0" w:space="0" w:color="auto"/>
        <w:bottom w:val="none" w:sz="0" w:space="0" w:color="auto"/>
        <w:right w:val="none" w:sz="0" w:space="0" w:color="auto"/>
      </w:divBdr>
    </w:div>
    <w:div w:id="1730609192">
      <w:bodyDiv w:val="1"/>
      <w:marLeft w:val="0"/>
      <w:marRight w:val="0"/>
      <w:marTop w:val="0"/>
      <w:marBottom w:val="0"/>
      <w:divBdr>
        <w:top w:val="none" w:sz="0" w:space="0" w:color="auto"/>
        <w:left w:val="none" w:sz="0" w:space="0" w:color="auto"/>
        <w:bottom w:val="none" w:sz="0" w:space="0" w:color="auto"/>
        <w:right w:val="none" w:sz="0" w:space="0" w:color="auto"/>
      </w:divBdr>
      <w:divsChild>
        <w:div w:id="1485929680">
          <w:marLeft w:val="547"/>
          <w:marRight w:val="0"/>
          <w:marTop w:val="0"/>
          <w:marBottom w:val="0"/>
          <w:divBdr>
            <w:top w:val="none" w:sz="0" w:space="0" w:color="auto"/>
            <w:left w:val="none" w:sz="0" w:space="0" w:color="auto"/>
            <w:bottom w:val="none" w:sz="0" w:space="0" w:color="auto"/>
            <w:right w:val="none" w:sz="0" w:space="0" w:color="auto"/>
          </w:divBdr>
        </w:div>
        <w:div w:id="913316358">
          <w:marLeft w:val="547"/>
          <w:marRight w:val="0"/>
          <w:marTop w:val="0"/>
          <w:marBottom w:val="0"/>
          <w:divBdr>
            <w:top w:val="none" w:sz="0" w:space="0" w:color="auto"/>
            <w:left w:val="none" w:sz="0" w:space="0" w:color="auto"/>
            <w:bottom w:val="none" w:sz="0" w:space="0" w:color="auto"/>
            <w:right w:val="none" w:sz="0" w:space="0" w:color="auto"/>
          </w:divBdr>
        </w:div>
        <w:div w:id="282880441">
          <w:marLeft w:val="547"/>
          <w:marRight w:val="0"/>
          <w:marTop w:val="0"/>
          <w:marBottom w:val="0"/>
          <w:divBdr>
            <w:top w:val="none" w:sz="0" w:space="0" w:color="auto"/>
            <w:left w:val="none" w:sz="0" w:space="0" w:color="auto"/>
            <w:bottom w:val="none" w:sz="0" w:space="0" w:color="auto"/>
            <w:right w:val="none" w:sz="0" w:space="0" w:color="auto"/>
          </w:divBdr>
        </w:div>
        <w:div w:id="1158808118">
          <w:marLeft w:val="547"/>
          <w:marRight w:val="0"/>
          <w:marTop w:val="0"/>
          <w:marBottom w:val="0"/>
          <w:divBdr>
            <w:top w:val="none" w:sz="0" w:space="0" w:color="auto"/>
            <w:left w:val="none" w:sz="0" w:space="0" w:color="auto"/>
            <w:bottom w:val="none" w:sz="0" w:space="0" w:color="auto"/>
            <w:right w:val="none" w:sz="0" w:space="0" w:color="auto"/>
          </w:divBdr>
        </w:div>
      </w:divsChild>
    </w:div>
    <w:div w:id="1743137771">
      <w:bodyDiv w:val="1"/>
      <w:marLeft w:val="0"/>
      <w:marRight w:val="0"/>
      <w:marTop w:val="0"/>
      <w:marBottom w:val="0"/>
      <w:divBdr>
        <w:top w:val="none" w:sz="0" w:space="0" w:color="auto"/>
        <w:left w:val="none" w:sz="0" w:space="0" w:color="auto"/>
        <w:bottom w:val="none" w:sz="0" w:space="0" w:color="auto"/>
        <w:right w:val="none" w:sz="0" w:space="0" w:color="auto"/>
      </w:divBdr>
    </w:div>
    <w:div w:id="1771857536">
      <w:bodyDiv w:val="1"/>
      <w:marLeft w:val="0"/>
      <w:marRight w:val="0"/>
      <w:marTop w:val="0"/>
      <w:marBottom w:val="0"/>
      <w:divBdr>
        <w:top w:val="none" w:sz="0" w:space="0" w:color="auto"/>
        <w:left w:val="none" w:sz="0" w:space="0" w:color="auto"/>
        <w:bottom w:val="none" w:sz="0" w:space="0" w:color="auto"/>
        <w:right w:val="none" w:sz="0" w:space="0" w:color="auto"/>
      </w:divBdr>
      <w:divsChild>
        <w:div w:id="32115959">
          <w:marLeft w:val="547"/>
          <w:marRight w:val="0"/>
          <w:marTop w:val="0"/>
          <w:marBottom w:val="0"/>
          <w:divBdr>
            <w:top w:val="none" w:sz="0" w:space="0" w:color="auto"/>
            <w:left w:val="none" w:sz="0" w:space="0" w:color="auto"/>
            <w:bottom w:val="none" w:sz="0" w:space="0" w:color="auto"/>
            <w:right w:val="none" w:sz="0" w:space="0" w:color="auto"/>
          </w:divBdr>
        </w:div>
      </w:divsChild>
    </w:div>
    <w:div w:id="1778016815">
      <w:bodyDiv w:val="1"/>
      <w:marLeft w:val="0"/>
      <w:marRight w:val="0"/>
      <w:marTop w:val="0"/>
      <w:marBottom w:val="0"/>
      <w:divBdr>
        <w:top w:val="none" w:sz="0" w:space="0" w:color="auto"/>
        <w:left w:val="none" w:sz="0" w:space="0" w:color="auto"/>
        <w:bottom w:val="none" w:sz="0" w:space="0" w:color="auto"/>
        <w:right w:val="none" w:sz="0" w:space="0" w:color="auto"/>
      </w:divBdr>
    </w:div>
    <w:div w:id="1833444079">
      <w:bodyDiv w:val="1"/>
      <w:marLeft w:val="0"/>
      <w:marRight w:val="0"/>
      <w:marTop w:val="0"/>
      <w:marBottom w:val="0"/>
      <w:divBdr>
        <w:top w:val="none" w:sz="0" w:space="0" w:color="auto"/>
        <w:left w:val="none" w:sz="0" w:space="0" w:color="auto"/>
        <w:bottom w:val="none" w:sz="0" w:space="0" w:color="auto"/>
        <w:right w:val="none" w:sz="0" w:space="0" w:color="auto"/>
      </w:divBdr>
    </w:div>
    <w:div w:id="2002661638">
      <w:bodyDiv w:val="1"/>
      <w:marLeft w:val="0"/>
      <w:marRight w:val="0"/>
      <w:marTop w:val="0"/>
      <w:marBottom w:val="0"/>
      <w:divBdr>
        <w:top w:val="none" w:sz="0" w:space="0" w:color="auto"/>
        <w:left w:val="none" w:sz="0" w:space="0" w:color="auto"/>
        <w:bottom w:val="none" w:sz="0" w:space="0" w:color="auto"/>
        <w:right w:val="none" w:sz="0" w:space="0" w:color="auto"/>
      </w:divBdr>
      <w:divsChild>
        <w:div w:id="302395121">
          <w:marLeft w:val="317"/>
          <w:marRight w:val="0"/>
          <w:marTop w:val="0"/>
          <w:marBottom w:val="0"/>
          <w:divBdr>
            <w:top w:val="none" w:sz="0" w:space="0" w:color="auto"/>
            <w:left w:val="none" w:sz="0" w:space="0" w:color="auto"/>
            <w:bottom w:val="none" w:sz="0" w:space="0" w:color="auto"/>
            <w:right w:val="none" w:sz="0" w:space="0" w:color="auto"/>
          </w:divBdr>
        </w:div>
      </w:divsChild>
    </w:div>
    <w:div w:id="2094858282">
      <w:bodyDiv w:val="1"/>
      <w:marLeft w:val="0"/>
      <w:marRight w:val="0"/>
      <w:marTop w:val="0"/>
      <w:marBottom w:val="0"/>
      <w:divBdr>
        <w:top w:val="none" w:sz="0" w:space="0" w:color="auto"/>
        <w:left w:val="none" w:sz="0" w:space="0" w:color="auto"/>
        <w:bottom w:val="none" w:sz="0" w:space="0" w:color="auto"/>
        <w:right w:val="none" w:sz="0" w:space="0" w:color="auto"/>
      </w:divBdr>
    </w:div>
    <w:div w:id="2116898180">
      <w:bodyDiv w:val="1"/>
      <w:marLeft w:val="0"/>
      <w:marRight w:val="0"/>
      <w:marTop w:val="0"/>
      <w:marBottom w:val="0"/>
      <w:divBdr>
        <w:top w:val="none" w:sz="0" w:space="0" w:color="auto"/>
        <w:left w:val="none" w:sz="0" w:space="0" w:color="auto"/>
        <w:bottom w:val="none" w:sz="0" w:space="0" w:color="auto"/>
        <w:right w:val="none" w:sz="0" w:space="0" w:color="auto"/>
      </w:divBdr>
    </w:div>
    <w:div w:id="2118021104">
      <w:bodyDiv w:val="1"/>
      <w:marLeft w:val="0"/>
      <w:marRight w:val="0"/>
      <w:marTop w:val="0"/>
      <w:marBottom w:val="0"/>
      <w:divBdr>
        <w:top w:val="none" w:sz="0" w:space="0" w:color="auto"/>
        <w:left w:val="none" w:sz="0" w:space="0" w:color="auto"/>
        <w:bottom w:val="none" w:sz="0" w:space="0" w:color="auto"/>
        <w:right w:val="none" w:sz="0" w:space="0" w:color="auto"/>
      </w:divBdr>
    </w:div>
    <w:div w:id="2125613432">
      <w:bodyDiv w:val="1"/>
      <w:marLeft w:val="0"/>
      <w:marRight w:val="0"/>
      <w:marTop w:val="0"/>
      <w:marBottom w:val="0"/>
      <w:divBdr>
        <w:top w:val="none" w:sz="0" w:space="0" w:color="auto"/>
        <w:left w:val="none" w:sz="0" w:space="0" w:color="auto"/>
        <w:bottom w:val="none" w:sz="0" w:space="0" w:color="auto"/>
        <w:right w:val="none" w:sz="0" w:space="0" w:color="auto"/>
      </w:divBdr>
    </w:div>
    <w:div w:id="2130586453">
      <w:bodyDiv w:val="1"/>
      <w:marLeft w:val="0"/>
      <w:marRight w:val="0"/>
      <w:marTop w:val="0"/>
      <w:marBottom w:val="0"/>
      <w:divBdr>
        <w:top w:val="none" w:sz="0" w:space="0" w:color="auto"/>
        <w:left w:val="none" w:sz="0" w:space="0" w:color="auto"/>
        <w:bottom w:val="none" w:sz="0" w:space="0" w:color="auto"/>
        <w:right w:val="none" w:sz="0" w:space="0" w:color="auto"/>
      </w:divBdr>
      <w:divsChild>
        <w:div w:id="2073964231">
          <w:marLeft w:val="446"/>
          <w:marRight w:val="0"/>
          <w:marTop w:val="0"/>
          <w:marBottom w:val="0"/>
          <w:divBdr>
            <w:top w:val="none" w:sz="0" w:space="0" w:color="auto"/>
            <w:left w:val="none" w:sz="0" w:space="0" w:color="auto"/>
            <w:bottom w:val="none" w:sz="0" w:space="0" w:color="auto"/>
            <w:right w:val="none" w:sz="0" w:space="0" w:color="auto"/>
          </w:divBdr>
        </w:div>
        <w:div w:id="695890031">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jrf.org.uk/uk-poverty-statistics/food-insecurity" TargetMode="External"/><Relationship Id="rId18" Type="http://schemas.openxmlformats.org/officeDocument/2006/relationships/hyperlink" Target="https://www.hampshirechronicle.co.uk/news/24322751.number-food-bank-parcels-handed-test-valley-revealed/"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commonslibrary.parliament.uk/research-briefings/cbp-9209/" TargetMode="External"/><Relationship Id="rId17" Type="http://schemas.openxmlformats.org/officeDocument/2006/relationships/hyperlink" Target="https://feedingbritain.org/location/hampshire/" TargetMode="External"/><Relationship Id="rId2" Type="http://schemas.openxmlformats.org/officeDocument/2006/relationships/customXml" Target="../customXml/item2.xml"/><Relationship Id="rId16" Type="http://schemas.openxmlformats.org/officeDocument/2006/relationships/hyperlink" Target="https://rsnonline.org.uk/new-report-finds-millions-facing-food-insecurity" TargetMode="External"/><Relationship Id="rId20" Type="http://schemas.openxmlformats.org/officeDocument/2006/relationships/hyperlink" Target="https://www.cookforgood.uk/about-u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trussell.org.uk/news-and-research/publications/report/hunger-in-the-uk-2025" TargetMode="External"/><Relationship Id="rId5" Type="http://schemas.openxmlformats.org/officeDocument/2006/relationships/styles" Target="styles.xml"/><Relationship Id="rId15" Type="http://schemas.openxmlformats.org/officeDocument/2006/relationships/hyperlink" Target="https://rsnonline.org.uk/new-report-finds-millions-facing-food-insecurity" TargetMode="Externa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https://felix.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hart.foodbank.org.uk/2025/09/11/uk-food-insecurity-hits-new-highs-trussell-trust-report-show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04185e4-ce44-4635-8fe5-65c61872db54"/>
    <lcf76f155ced4ddcb4097134ff3c332f xmlns="6a3196ea-5fb3-4db4-8136-b55154a28e4a">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C9FA86DA020C94C907000AEC87B3203" ma:contentTypeVersion="13" ma:contentTypeDescription="Create a new document." ma:contentTypeScope="" ma:versionID="7001d3bdee03aa80e6af316e5475f755">
  <xsd:schema xmlns:xsd="http://www.w3.org/2001/XMLSchema" xmlns:xs="http://www.w3.org/2001/XMLSchema" xmlns:p="http://schemas.microsoft.com/office/2006/metadata/properties" xmlns:ns2="6a3196ea-5fb3-4db4-8136-b55154a28e4a" xmlns:ns3="504185e4-ce44-4635-8fe5-65c61872db54" targetNamespace="http://schemas.microsoft.com/office/2006/metadata/properties" ma:root="true" ma:fieldsID="17e3c838ba3ad4ac4711d88ed8ff8d0c" ns2:_="" ns3:_="">
    <xsd:import namespace="6a3196ea-5fb3-4db4-8136-b55154a28e4a"/>
    <xsd:import namespace="504185e4-ce44-4635-8fe5-65c61872db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3196ea-5fb3-4db4-8136-b55154a28e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0335952-1b8e-4084-8373-79a0aa77f8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04185e4-ce44-4635-8fe5-65c61872db5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ecf00b-4b77-446f-a94b-08f0153edff2}" ma:internalName="TaxCatchAll" ma:showField="CatchAllData" ma:web="504185e4-ce44-4635-8fe5-65c61872db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A7BF7B-C7B2-40B7-9FA5-9CE3DBBE5B31}">
  <ds:schemaRefs>
    <ds:schemaRef ds:uri="http://schemas.microsoft.com/sharepoint/v3/contenttype/forms"/>
  </ds:schemaRefs>
</ds:datastoreItem>
</file>

<file path=customXml/itemProps2.xml><?xml version="1.0" encoding="utf-8"?>
<ds:datastoreItem xmlns:ds="http://schemas.openxmlformats.org/officeDocument/2006/customXml" ds:itemID="{F78AFEE8-B1C8-4FA7-8970-E903CB54CC38}">
  <ds:schemaRefs>
    <ds:schemaRef ds:uri="http://schemas.microsoft.com/office/2006/metadata/properties"/>
    <ds:schemaRef ds:uri="http://schemas.microsoft.com/office/infopath/2007/PartnerControls"/>
    <ds:schemaRef ds:uri="504185e4-ce44-4635-8fe5-65c61872db54"/>
    <ds:schemaRef ds:uri="6a3196ea-5fb3-4db4-8136-b55154a28e4a"/>
  </ds:schemaRefs>
</ds:datastoreItem>
</file>

<file path=customXml/itemProps3.xml><?xml version="1.0" encoding="utf-8"?>
<ds:datastoreItem xmlns:ds="http://schemas.openxmlformats.org/officeDocument/2006/customXml" ds:itemID="{5A97D66C-67F8-48A4-BDA1-F41B2068F8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3196ea-5fb3-4db4-8136-b55154a28e4a"/>
    <ds:schemaRef ds:uri="504185e4-ce44-4635-8fe5-65c61872d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2352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Oughton</dc:creator>
  <cp:keywords/>
  <dc:description/>
  <cp:lastModifiedBy>Charlotte Cook</cp:lastModifiedBy>
  <cp:revision>64</cp:revision>
  <cp:lastPrinted>2025-08-29T12:56:00Z</cp:lastPrinted>
  <dcterms:created xsi:type="dcterms:W3CDTF">2025-09-24T12:36:00Z</dcterms:created>
  <dcterms:modified xsi:type="dcterms:W3CDTF">2026-07-02T09:36:00Z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0x0101000C9FA86DA020C94C907000AEC87B3203</vt:lpwstr>
  </property>
  <property fmtid="{D5CDD505-2E9C-101B-9397-08002B2CF9AE}" pid="3" name="MediaServiceImageTags">
    <vt:lpwstr/>
  </property>
</Properties>
</file>